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72E6596" w:rsidR="00FB6DAD" w:rsidRPr="00EC4AE7" w:rsidRDefault="00986C45" w:rsidP="00B55AE0">
      <w:pPr>
        <w:jc w:val="center"/>
        <w:rPr>
          <w:rFonts w:ascii="Arial" w:hAnsi="Arial" w:cs="Arial"/>
          <w:i/>
          <w:iCs/>
          <w:color w:val="FF0000"/>
          <w:sz w:val="20"/>
          <w:szCs w:val="20"/>
          <w:lang w:val="en-GB"/>
        </w:rPr>
      </w:pPr>
      <w:r w:rsidRPr="00EC4AE7">
        <w:rPr>
          <w:rFonts w:ascii="Arial" w:hAnsi="Arial" w:cs="Arial"/>
          <w:b/>
          <w:bCs/>
          <w:sz w:val="20"/>
          <w:szCs w:val="20"/>
          <w:lang w:val="en-GB"/>
        </w:rPr>
        <w:t>PROCUREMENT TENDER</w:t>
      </w:r>
      <w:r w:rsidR="001B2D00" w:rsidRPr="00EC4AE7">
        <w:rPr>
          <w:rFonts w:ascii="Arial" w:hAnsi="Arial" w:cs="Arial"/>
          <w:b/>
          <w:bCs/>
          <w:sz w:val="20"/>
          <w:szCs w:val="20"/>
          <w:lang w:val="en-GB"/>
        </w:rPr>
        <w:t>:</w:t>
      </w:r>
      <w:r w:rsidR="00313A17" w:rsidRPr="00EC4AE7">
        <w:rPr>
          <w:rFonts w:ascii="Arial" w:hAnsi="Arial" w:cs="Arial"/>
          <w:b/>
          <w:bCs/>
          <w:sz w:val="20"/>
          <w:szCs w:val="20"/>
          <w:lang w:val="en-GB"/>
        </w:rPr>
        <w:t xml:space="preserve"> </w:t>
      </w:r>
      <w:sdt>
        <w:sdtPr>
          <w:rPr>
            <w:rFonts w:ascii="Arial" w:hAnsi="Arial" w:cs="Arial"/>
            <w:b/>
            <w:kern w:val="0"/>
            <w:sz w:val="20"/>
            <w:szCs w:val="20"/>
            <w:lang w:val="en-GB"/>
            <w14:ligatures w14:val="none"/>
          </w:rPr>
          <w:id w:val="1679313704"/>
          <w:placeholder>
            <w:docPart w:val="117062CD7D144DE49F829D3B539C3254"/>
          </w:placeholder>
          <w:text/>
        </w:sdtPr>
        <w:sdtContent>
          <w:r w:rsidR="007F409F" w:rsidRPr="00EC4AE7">
            <w:rPr>
              <w:rFonts w:ascii="Arial" w:hAnsi="Arial" w:cs="Arial"/>
              <w:b/>
              <w:kern w:val="0"/>
              <w:sz w:val="20"/>
              <w:szCs w:val="20"/>
              <w:lang w:val="en-GB"/>
              <w14:ligatures w14:val="none"/>
            </w:rPr>
            <w:t>(2026-VKJ-28) TECHNICAL MAINTENANCE SERVICES AND SUPPLY OF SPARE PARTS OF WASTE BOILER</w:t>
          </w:r>
        </w:sdtContent>
      </w:sdt>
    </w:p>
    <w:p w14:paraId="3A552776" w14:textId="77777777" w:rsidR="00313A17" w:rsidRPr="00EC4AE7" w:rsidRDefault="00313A17" w:rsidP="00B55AE0">
      <w:pPr>
        <w:jc w:val="center"/>
        <w:rPr>
          <w:rFonts w:ascii="Arial" w:hAnsi="Arial" w:cs="Arial"/>
          <w:b/>
          <w:bCs/>
          <w:sz w:val="20"/>
          <w:szCs w:val="20"/>
          <w:lang w:val="en-GB"/>
        </w:rPr>
      </w:pPr>
    </w:p>
    <w:p w14:paraId="7CCBB327" w14:textId="67452E0A" w:rsidR="00F67A69" w:rsidRPr="00EC4AE7" w:rsidRDefault="003E0F65" w:rsidP="0004291E">
      <w:pPr>
        <w:pStyle w:val="Heading2"/>
        <w:spacing w:after="120"/>
        <w:jc w:val="center"/>
        <w:rPr>
          <w:lang w:val="en-GB"/>
        </w:rPr>
      </w:pPr>
      <w:r w:rsidRPr="00EC4AE7">
        <w:rPr>
          <w:lang w:val="en-GB"/>
        </w:rPr>
        <w:t>LEGAL ENTITY SUBMITING</w:t>
      </w:r>
      <w:r w:rsidR="0012727B" w:rsidRPr="00EC4AE7">
        <w:rPr>
          <w:lang w:val="en-GB"/>
        </w:rPr>
        <w:t xml:space="preserve"> THE TENDER</w:t>
      </w:r>
    </w:p>
    <w:tbl>
      <w:tblPr>
        <w:tblStyle w:val="TableGrid"/>
        <w:tblW w:w="14737" w:type="dxa"/>
        <w:tblLook w:val="04A0" w:firstRow="1" w:lastRow="0" w:firstColumn="1" w:lastColumn="0" w:noHBand="0" w:noVBand="1"/>
      </w:tblPr>
      <w:tblGrid>
        <w:gridCol w:w="5949"/>
        <w:gridCol w:w="8788"/>
      </w:tblGrid>
      <w:tr w:rsidR="00801B1A" w:rsidRPr="00EC4AE7" w14:paraId="0339DE3E" w14:textId="77777777" w:rsidTr="006479FA">
        <w:tc>
          <w:tcPr>
            <w:tcW w:w="5949" w:type="dxa"/>
            <w:shd w:val="clear" w:color="auto" w:fill="DBE5F1"/>
          </w:tcPr>
          <w:p w14:paraId="14903F18" w14:textId="4802570D" w:rsidR="00801B1A" w:rsidRPr="00EC4AE7" w:rsidRDefault="00AF7663" w:rsidP="0004291E">
            <w:pPr>
              <w:spacing w:after="120"/>
              <w:jc w:val="both"/>
              <w:rPr>
                <w:lang w:val="en-GB"/>
              </w:rPr>
            </w:pPr>
            <w:r w:rsidRPr="00EC4AE7">
              <w:rPr>
                <w:rFonts w:ascii="Arial" w:hAnsi="Arial"/>
                <w:sz w:val="20"/>
                <w:lang w:val="en-GB"/>
              </w:rPr>
              <w:t>Name(s) of the Supplier/Members of the Supplier Group</w:t>
            </w:r>
          </w:p>
        </w:tc>
        <w:tc>
          <w:tcPr>
            <w:tcW w:w="8788" w:type="dxa"/>
          </w:tcPr>
          <w:p w14:paraId="7CD14465" w14:textId="77777777" w:rsidR="00801B1A" w:rsidRPr="00EC4AE7" w:rsidRDefault="00801B1A" w:rsidP="0004291E">
            <w:pPr>
              <w:spacing w:after="120"/>
              <w:rPr>
                <w:lang w:val="en-GB"/>
              </w:rPr>
            </w:pPr>
          </w:p>
        </w:tc>
      </w:tr>
      <w:tr w:rsidR="00801B1A" w:rsidRPr="00EC4AE7" w14:paraId="71017A91" w14:textId="77777777" w:rsidTr="006479FA">
        <w:tc>
          <w:tcPr>
            <w:tcW w:w="5949" w:type="dxa"/>
            <w:shd w:val="clear" w:color="auto" w:fill="DBE5F1"/>
          </w:tcPr>
          <w:p w14:paraId="58EFFCCC" w14:textId="2EBF20C1" w:rsidR="00801B1A" w:rsidRPr="00EC4AE7" w:rsidRDefault="0015064B" w:rsidP="00725BF0">
            <w:pPr>
              <w:spacing w:after="120"/>
              <w:jc w:val="both"/>
              <w:rPr>
                <w:lang w:val="en-GB"/>
              </w:rPr>
            </w:pPr>
            <w:r w:rsidRPr="00EC4AE7">
              <w:rPr>
                <w:rFonts w:ascii="Arial" w:hAnsi="Arial"/>
                <w:sz w:val="20"/>
                <w:lang w:val="en-GB"/>
              </w:rPr>
              <w:t>Details of the contact person authorised to liaise directly during the procurement procedure (name, surname, phone number</w:t>
            </w:r>
            <w:r w:rsidR="00B22580" w:rsidRPr="00EC4AE7">
              <w:rPr>
                <w:rFonts w:ascii="Arial" w:hAnsi="Arial"/>
                <w:sz w:val="20"/>
                <w:lang w:val="en-GB"/>
              </w:rPr>
              <w:t>, e-mail</w:t>
            </w:r>
            <w:r w:rsidR="00AC744E" w:rsidRPr="00EC4AE7">
              <w:rPr>
                <w:rFonts w:ascii="Arial" w:hAnsi="Arial" w:cs="Arial"/>
                <w:sz w:val="20"/>
                <w:szCs w:val="20"/>
                <w:lang w:val="en-GB"/>
              </w:rPr>
              <w:t>).</w:t>
            </w:r>
          </w:p>
        </w:tc>
        <w:tc>
          <w:tcPr>
            <w:tcW w:w="8788" w:type="dxa"/>
          </w:tcPr>
          <w:p w14:paraId="09C1F5DB" w14:textId="77777777" w:rsidR="00801B1A" w:rsidRPr="00EC4AE7" w:rsidRDefault="00801B1A" w:rsidP="00801B1A">
            <w:pPr>
              <w:rPr>
                <w:lang w:val="en-GB"/>
              </w:rPr>
            </w:pPr>
          </w:p>
        </w:tc>
      </w:tr>
    </w:tbl>
    <w:p w14:paraId="2349AE22" w14:textId="77777777" w:rsidR="00801B1A" w:rsidRPr="00EC4AE7" w:rsidRDefault="00801B1A" w:rsidP="00801B1A">
      <w:pPr>
        <w:rPr>
          <w:lang w:val="en-GB"/>
        </w:rPr>
      </w:pPr>
    </w:p>
    <w:p w14:paraId="13044BB9" w14:textId="0187D066" w:rsidR="0004291E" w:rsidRPr="00EC4AE7" w:rsidRDefault="0004291E" w:rsidP="008266B2">
      <w:pPr>
        <w:pStyle w:val="Heading2"/>
        <w:spacing w:after="120"/>
        <w:jc w:val="center"/>
        <w:rPr>
          <w:lang w:val="en-GB"/>
        </w:rPr>
      </w:pPr>
      <w:r w:rsidRPr="00EC4AE7">
        <w:rPr>
          <w:lang w:val="en-GB"/>
        </w:rPr>
        <w:t>INFORMA</w:t>
      </w:r>
      <w:r w:rsidR="00A8269E" w:rsidRPr="00EC4AE7">
        <w:rPr>
          <w:lang w:val="en-GB"/>
        </w:rPr>
        <w:t>TION ABOUT THE OFFERED GOODS, SERVICES OR WORK</w:t>
      </w:r>
    </w:p>
    <w:p w14:paraId="4C12A277" w14:textId="762D01D5" w:rsidR="008266B2" w:rsidRPr="00EC4AE7" w:rsidRDefault="00EE5137" w:rsidP="008266B2">
      <w:pPr>
        <w:pStyle w:val="ListParagraph"/>
        <w:tabs>
          <w:tab w:val="left" w:pos="284"/>
        </w:tabs>
        <w:spacing w:after="0" w:line="240" w:lineRule="auto"/>
        <w:ind w:left="0"/>
        <w:jc w:val="both"/>
        <w:rPr>
          <w:rFonts w:ascii="Arial" w:hAnsi="Arial" w:cs="Arial"/>
          <w:sz w:val="20"/>
          <w:szCs w:val="20"/>
          <w:lang w:val="en-GB"/>
        </w:rPr>
      </w:pPr>
      <w:r w:rsidRPr="00EC4AE7">
        <w:rPr>
          <w:rFonts w:ascii="Arial" w:hAnsi="Arial"/>
          <w:sz w:val="20"/>
          <w:lang w:val="en-GB"/>
        </w:rPr>
        <w:t xml:space="preserve">Information on the offered goods, services or work and other information in the tender, shall be provided by completing the annexes to the tender referred to in Section </w:t>
      </w:r>
      <w:r w:rsidR="00C06D8F" w:rsidRPr="00EC4AE7">
        <w:rPr>
          <w:rFonts w:ascii="Arial" w:hAnsi="Arial"/>
          <w:sz w:val="20"/>
          <w:lang w:val="en-GB"/>
        </w:rPr>
        <w:t>6</w:t>
      </w:r>
      <w:r w:rsidRPr="00EC4AE7">
        <w:rPr>
          <w:rFonts w:ascii="Arial" w:hAnsi="Arial"/>
          <w:sz w:val="20"/>
          <w:lang w:val="en-GB"/>
        </w:rPr>
        <w:t xml:space="preserve"> and by attaching the specified documents</w:t>
      </w:r>
      <w:r w:rsidR="008266B2" w:rsidRPr="00EC4AE7">
        <w:rPr>
          <w:rFonts w:ascii="Arial" w:hAnsi="Arial" w:cs="Arial"/>
          <w:sz w:val="20"/>
          <w:szCs w:val="20"/>
          <w:lang w:val="en-GB"/>
        </w:rPr>
        <w:t xml:space="preserve">. </w:t>
      </w:r>
    </w:p>
    <w:p w14:paraId="68ADD1FA" w14:textId="37AC4C67" w:rsidR="004D6927" w:rsidRPr="00EC4AE7" w:rsidRDefault="008266B2" w:rsidP="008266B2">
      <w:pPr>
        <w:spacing w:after="0" w:line="240" w:lineRule="auto"/>
        <w:rPr>
          <w:rFonts w:ascii="Arial" w:hAnsi="Arial" w:cs="Arial"/>
          <w:i/>
          <w:iCs/>
          <w:color w:val="365F91"/>
          <w:sz w:val="20"/>
          <w:szCs w:val="20"/>
          <w:lang w:val="en-GB"/>
        </w:rPr>
      </w:pPr>
      <w:r w:rsidRPr="00EC4AE7">
        <w:rPr>
          <w:rFonts w:ascii="Arial" w:hAnsi="Arial" w:cs="Arial"/>
          <w:i/>
          <w:iCs/>
          <w:color w:val="365F91"/>
          <w:sz w:val="20"/>
          <w:szCs w:val="20"/>
          <w:lang w:val="en-GB"/>
        </w:rPr>
        <w:t>(</w:t>
      </w:r>
      <w:r w:rsidR="00512BA6" w:rsidRPr="00EC4AE7">
        <w:rPr>
          <w:rFonts w:ascii="Arial" w:hAnsi="Arial"/>
          <w:i/>
          <w:color w:val="365F91"/>
          <w:sz w:val="20"/>
          <w:lang w:val="en-GB"/>
        </w:rPr>
        <w:t>fill in the annexes to the tender and attach the documents</w:t>
      </w:r>
      <w:r w:rsidR="00D236A7" w:rsidRPr="00EC4AE7">
        <w:rPr>
          <w:rFonts w:ascii="Arial" w:hAnsi="Arial" w:cs="Arial"/>
          <w:i/>
          <w:iCs/>
          <w:color w:val="365F91"/>
          <w:sz w:val="20"/>
          <w:szCs w:val="20"/>
          <w:lang w:val="en-GB"/>
        </w:rPr>
        <w:t>)</w:t>
      </w:r>
    </w:p>
    <w:p w14:paraId="6ECEA012" w14:textId="77777777" w:rsidR="008266B2" w:rsidRPr="00EC4AE7" w:rsidRDefault="008266B2" w:rsidP="008266B2">
      <w:pPr>
        <w:spacing w:after="0" w:line="240" w:lineRule="auto"/>
        <w:rPr>
          <w:lang w:val="en-GB"/>
        </w:rPr>
      </w:pPr>
    </w:p>
    <w:p w14:paraId="1FE91A4C" w14:textId="77FF656F" w:rsidR="00CD70A5" w:rsidRPr="00EC4AE7" w:rsidRDefault="0020743F" w:rsidP="00B26241">
      <w:pPr>
        <w:pStyle w:val="Heading2"/>
        <w:spacing w:after="120"/>
        <w:jc w:val="center"/>
        <w:rPr>
          <w:lang w:val="en-GB"/>
        </w:rPr>
      </w:pPr>
      <w:r w:rsidRPr="00EC4AE7">
        <w:rPr>
          <w:lang w:val="en-GB"/>
        </w:rPr>
        <w:t>TENDER PRICE</w:t>
      </w:r>
    </w:p>
    <w:p w14:paraId="143EE34B" w14:textId="5CB34E00" w:rsidR="00B26241" w:rsidRPr="00EC4AE7" w:rsidRDefault="00E65E2C" w:rsidP="00B26241">
      <w:pPr>
        <w:tabs>
          <w:tab w:val="left" w:pos="567"/>
        </w:tabs>
        <w:spacing w:after="0" w:line="240" w:lineRule="auto"/>
        <w:rPr>
          <w:rFonts w:ascii="Arial" w:hAnsi="Arial" w:cs="Arial"/>
          <w:sz w:val="20"/>
          <w:szCs w:val="20"/>
          <w:lang w:val="en-GB"/>
        </w:rPr>
      </w:pPr>
      <w:r w:rsidRPr="00EC4AE7">
        <w:rPr>
          <w:rFonts w:ascii="Arial" w:hAnsi="Arial"/>
          <w:sz w:val="20"/>
          <w:lang w:val="en-GB"/>
        </w:rPr>
        <w:t>The tender price and its components shall be indicated in the Annex to the Tender ‘Tender Price’</w:t>
      </w:r>
      <w:r w:rsidR="00B26241" w:rsidRPr="00EC4AE7">
        <w:rPr>
          <w:rFonts w:ascii="Arial" w:hAnsi="Arial" w:cs="Arial"/>
          <w:sz w:val="20"/>
          <w:szCs w:val="20"/>
          <w:lang w:val="en-GB"/>
        </w:rPr>
        <w:t>.</w:t>
      </w:r>
    </w:p>
    <w:p w14:paraId="62C96EA0" w14:textId="6378118C" w:rsidR="00E938EF" w:rsidRPr="00EC4AE7" w:rsidRDefault="00B26241" w:rsidP="00150FED">
      <w:pPr>
        <w:spacing w:after="0" w:line="240" w:lineRule="auto"/>
        <w:rPr>
          <w:lang w:val="en-GB"/>
        </w:rPr>
      </w:pPr>
      <w:r w:rsidRPr="00EC4AE7">
        <w:rPr>
          <w:rFonts w:ascii="Arial" w:hAnsi="Arial" w:cs="Arial"/>
          <w:i/>
          <w:iCs/>
          <w:color w:val="365F91"/>
          <w:sz w:val="20"/>
          <w:szCs w:val="20"/>
          <w:lang w:val="en-GB"/>
        </w:rPr>
        <w:t>(</w:t>
      </w:r>
      <w:r w:rsidR="00CD6EB7" w:rsidRPr="00EC4AE7">
        <w:rPr>
          <w:rFonts w:ascii="Arial" w:hAnsi="Arial"/>
          <w:i/>
          <w:color w:val="365F91"/>
          <w:sz w:val="20"/>
          <w:lang w:val="en-GB"/>
        </w:rPr>
        <w:t>fill in the annex to the tender</w:t>
      </w:r>
      <w:r w:rsidRPr="00EC4AE7">
        <w:rPr>
          <w:rFonts w:ascii="Arial" w:hAnsi="Arial" w:cs="Arial"/>
          <w:i/>
          <w:iCs/>
          <w:color w:val="365F91"/>
          <w:sz w:val="20"/>
          <w:szCs w:val="20"/>
          <w:lang w:val="en-GB"/>
        </w:rPr>
        <w:t>)</w:t>
      </w:r>
    </w:p>
    <w:p w14:paraId="118B01DD" w14:textId="77777777" w:rsidR="00A54059" w:rsidRPr="00EC4AE7" w:rsidRDefault="00A54059" w:rsidP="00A54059">
      <w:pPr>
        <w:pStyle w:val="Punktai"/>
        <w:numPr>
          <w:ilvl w:val="0"/>
          <w:numId w:val="0"/>
        </w:numPr>
        <w:tabs>
          <w:tab w:val="clear" w:pos="366"/>
          <w:tab w:val="left" w:pos="567"/>
        </w:tabs>
        <w:ind w:left="567"/>
        <w:jc w:val="both"/>
        <w:rPr>
          <w:b w:val="0"/>
          <w:bCs w:val="0"/>
          <w:sz w:val="20"/>
          <w:szCs w:val="20"/>
          <w:lang w:val="en-GB" w:eastAsia="lt-LT"/>
        </w:rPr>
      </w:pPr>
    </w:p>
    <w:p w14:paraId="3C97B7A3" w14:textId="274AE80E" w:rsidR="00B17060" w:rsidRPr="00EC4AE7" w:rsidRDefault="00B26241" w:rsidP="00D8742B">
      <w:pPr>
        <w:pStyle w:val="Heading2"/>
        <w:spacing w:after="120"/>
        <w:jc w:val="center"/>
        <w:rPr>
          <w:lang w:val="en-GB"/>
        </w:rPr>
      </w:pPr>
      <w:r w:rsidRPr="00EC4AE7">
        <w:rPr>
          <w:lang w:val="en-GB"/>
        </w:rPr>
        <w:t>SUB</w:t>
      </w:r>
      <w:r w:rsidR="008B3B3E" w:rsidRPr="00EC4AE7">
        <w:rPr>
          <w:lang w:val="en-GB"/>
        </w:rPr>
        <w:t>CONTRACTING</w:t>
      </w:r>
    </w:p>
    <w:p w14:paraId="46F09768" w14:textId="1374FBCD" w:rsidR="00B72882" w:rsidRPr="00EC4AE7" w:rsidRDefault="00E54041" w:rsidP="00B72882">
      <w:pPr>
        <w:tabs>
          <w:tab w:val="left" w:pos="567"/>
        </w:tabs>
        <w:spacing w:after="0" w:line="240" w:lineRule="auto"/>
        <w:jc w:val="both"/>
        <w:rPr>
          <w:rFonts w:ascii="Arial" w:hAnsi="Arial" w:cs="Arial"/>
          <w:i/>
          <w:iCs/>
          <w:color w:val="365F91"/>
          <w:sz w:val="20"/>
          <w:szCs w:val="20"/>
          <w:lang w:val="en-GB"/>
        </w:rPr>
      </w:pPr>
      <w:r w:rsidRPr="00EC4AE7">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00B72882" w:rsidRPr="00EC4AE7">
        <w:rPr>
          <w:rFonts w:ascii="Arial" w:hAnsi="Arial" w:cs="Arial"/>
          <w:sz w:val="20"/>
          <w:szCs w:val="20"/>
          <w:lang w:val="en-GB"/>
        </w:rPr>
        <w:t>).</w:t>
      </w:r>
      <w:r w:rsidR="00007758" w:rsidRPr="00EC4AE7">
        <w:rPr>
          <w:rFonts w:ascii="Arial" w:hAnsi="Arial" w:cs="Arial"/>
          <w:i/>
          <w:iCs/>
          <w:sz w:val="20"/>
          <w:szCs w:val="20"/>
          <w:lang w:val="en-GB"/>
        </w:rPr>
        <w:t xml:space="preserve"> </w:t>
      </w:r>
      <w:r w:rsidR="00547042" w:rsidRPr="00EC4AE7">
        <w:rPr>
          <w:rFonts w:ascii="Arial" w:hAnsi="Arial" w:cs="Arial"/>
          <w:i/>
          <w:iCs/>
          <w:sz w:val="20"/>
          <w:szCs w:val="20"/>
          <w:lang w:val="en-GB"/>
        </w:rPr>
        <w:t>A</w:t>
      </w:r>
      <w:r w:rsidR="00007758" w:rsidRPr="00EC4AE7">
        <w:rPr>
          <w:rFonts w:ascii="Arial" w:hAnsi="Arial" w:cs="Arial"/>
          <w:i/>
          <w:iCs/>
          <w:sz w:val="20"/>
          <w:szCs w:val="20"/>
          <w:lang w:val="en-GB"/>
        </w:rPr>
        <w:t>dditional subcontractors</w:t>
      </w:r>
      <w:r w:rsidR="00543DD4" w:rsidRPr="00EC4AE7">
        <w:rPr>
          <w:rFonts w:ascii="Arial" w:hAnsi="Arial" w:cs="Arial"/>
          <w:i/>
          <w:iCs/>
          <w:sz w:val="20"/>
          <w:szCs w:val="20"/>
          <w:lang w:val="en-GB"/>
        </w:rPr>
        <w:t xml:space="preserve"> which</w:t>
      </w:r>
      <w:r w:rsidR="00196D15" w:rsidRPr="00EC4AE7">
        <w:rPr>
          <w:rFonts w:ascii="Arial" w:hAnsi="Arial" w:cs="Arial"/>
          <w:i/>
          <w:iCs/>
          <w:sz w:val="20"/>
          <w:szCs w:val="20"/>
          <w:lang w:val="en-GB"/>
        </w:rPr>
        <w:t xml:space="preserve"> will be engaged for</w:t>
      </w:r>
      <w:r w:rsidR="00007758" w:rsidRPr="00EC4AE7">
        <w:rPr>
          <w:rFonts w:ascii="Arial" w:hAnsi="Arial" w:cs="Arial"/>
          <w:i/>
          <w:iCs/>
          <w:sz w:val="20"/>
          <w:szCs w:val="20"/>
          <w:lang w:val="en-GB"/>
        </w:rPr>
        <w:t xml:space="preserve"> and/or the </w:t>
      </w:r>
      <w:r w:rsidR="0016749E" w:rsidRPr="00EC4AE7">
        <w:rPr>
          <w:rFonts w:ascii="Arial" w:hAnsi="Arial" w:cs="Arial"/>
          <w:i/>
          <w:iCs/>
          <w:sz w:val="20"/>
          <w:szCs w:val="20"/>
          <w:lang w:val="en-GB"/>
        </w:rPr>
        <w:t>lot</w:t>
      </w:r>
      <w:r w:rsidR="00007758" w:rsidRPr="00EC4AE7">
        <w:rPr>
          <w:rFonts w:ascii="Arial" w:hAnsi="Arial" w:cs="Arial"/>
          <w:i/>
          <w:iCs/>
          <w:sz w:val="20"/>
          <w:szCs w:val="20"/>
          <w:lang w:val="en-GB"/>
        </w:rPr>
        <w:t xml:space="preserve"> of </w:t>
      </w:r>
      <w:r w:rsidR="004A2912" w:rsidRPr="00EC4AE7">
        <w:rPr>
          <w:rFonts w:ascii="Arial" w:hAnsi="Arial" w:cs="Arial"/>
          <w:i/>
          <w:iCs/>
          <w:sz w:val="20"/>
          <w:szCs w:val="20"/>
          <w:lang w:val="en-GB"/>
        </w:rPr>
        <w:t>the procureme</w:t>
      </w:r>
      <w:r w:rsidR="00CD27D4" w:rsidRPr="00EC4AE7">
        <w:rPr>
          <w:rFonts w:ascii="Arial" w:hAnsi="Arial" w:cs="Arial"/>
          <w:i/>
          <w:iCs/>
          <w:sz w:val="20"/>
          <w:szCs w:val="20"/>
          <w:lang w:val="en-GB"/>
        </w:rPr>
        <w:t>n</w:t>
      </w:r>
      <w:r w:rsidR="004A2912" w:rsidRPr="00EC4AE7">
        <w:rPr>
          <w:rFonts w:ascii="Arial" w:hAnsi="Arial" w:cs="Arial"/>
          <w:i/>
          <w:iCs/>
          <w:sz w:val="20"/>
          <w:szCs w:val="20"/>
          <w:lang w:val="en-GB"/>
        </w:rPr>
        <w:t>t contract</w:t>
      </w:r>
      <w:r w:rsidR="00A94D42" w:rsidRPr="00EC4AE7">
        <w:rPr>
          <w:rFonts w:ascii="Arial" w:hAnsi="Arial" w:cs="Arial"/>
          <w:i/>
          <w:iCs/>
          <w:sz w:val="20"/>
          <w:szCs w:val="20"/>
          <w:lang w:val="en-GB"/>
        </w:rPr>
        <w:t xml:space="preserve"> the subcontractors will be </w:t>
      </w:r>
      <w:r w:rsidR="00AA52A3" w:rsidRPr="00EC4AE7">
        <w:rPr>
          <w:rFonts w:ascii="Arial" w:hAnsi="Arial" w:cs="Arial"/>
          <w:i/>
          <w:iCs/>
          <w:sz w:val="20"/>
          <w:szCs w:val="20"/>
          <w:lang w:val="en-GB"/>
        </w:rPr>
        <w:t>engaged for</w:t>
      </w:r>
      <w:r w:rsidR="00007758" w:rsidRPr="00EC4AE7">
        <w:rPr>
          <w:rFonts w:ascii="Arial" w:hAnsi="Arial" w:cs="Arial"/>
          <w:i/>
          <w:iCs/>
          <w:sz w:val="20"/>
          <w:szCs w:val="20"/>
          <w:lang w:val="en-GB"/>
        </w:rPr>
        <w:t xml:space="preserve">, which were not specified </w:t>
      </w:r>
      <w:r w:rsidR="00AC48DC" w:rsidRPr="00EC4AE7">
        <w:rPr>
          <w:rFonts w:ascii="Arial" w:hAnsi="Arial" w:cs="Arial"/>
          <w:i/>
          <w:iCs/>
          <w:sz w:val="20"/>
          <w:szCs w:val="20"/>
          <w:lang w:val="en-GB"/>
        </w:rPr>
        <w:t>in</w:t>
      </w:r>
      <w:r w:rsidR="00007758" w:rsidRPr="00EC4AE7">
        <w:rPr>
          <w:rFonts w:ascii="Arial" w:hAnsi="Arial" w:cs="Arial"/>
          <w:i/>
          <w:iCs/>
          <w:sz w:val="20"/>
          <w:szCs w:val="20"/>
          <w:lang w:val="en-GB"/>
        </w:rPr>
        <w:t xml:space="preserve"> the supplier</w:t>
      </w:r>
      <w:r w:rsidR="00547042" w:rsidRPr="00EC4AE7">
        <w:rPr>
          <w:rFonts w:ascii="Arial" w:hAnsi="Arial" w:cs="Arial"/>
          <w:i/>
          <w:iCs/>
          <w:sz w:val="20"/>
          <w:szCs w:val="20"/>
          <w:lang w:val="en-GB"/>
        </w:rPr>
        <w:t>‘s</w:t>
      </w:r>
      <w:r w:rsidR="00007758" w:rsidRPr="00EC4AE7">
        <w:rPr>
          <w:rFonts w:ascii="Arial" w:hAnsi="Arial" w:cs="Arial"/>
          <w:i/>
          <w:iCs/>
          <w:sz w:val="20"/>
          <w:szCs w:val="20"/>
          <w:lang w:val="en-GB"/>
        </w:rPr>
        <w:t xml:space="preserve"> application, are indicated</w:t>
      </w:r>
      <w:r w:rsidR="00547042" w:rsidRPr="00EC4AE7">
        <w:rPr>
          <w:rFonts w:ascii="Arial" w:hAnsi="Arial" w:cs="Arial"/>
          <w:i/>
          <w:iCs/>
          <w:sz w:val="20"/>
          <w:szCs w:val="20"/>
          <w:lang w:val="en-GB"/>
        </w:rPr>
        <w:t xml:space="preserve"> </w:t>
      </w:r>
      <w:r w:rsidR="00AC48DC" w:rsidRPr="00EC4AE7">
        <w:rPr>
          <w:rFonts w:ascii="Arial" w:hAnsi="Arial" w:cs="Arial"/>
          <w:i/>
          <w:iCs/>
          <w:sz w:val="20"/>
          <w:szCs w:val="20"/>
          <w:lang w:val="en-GB"/>
        </w:rPr>
        <w:t>i</w:t>
      </w:r>
      <w:r w:rsidR="00547042" w:rsidRPr="00EC4AE7">
        <w:rPr>
          <w:rFonts w:ascii="Arial" w:hAnsi="Arial" w:cs="Arial"/>
          <w:i/>
          <w:iCs/>
          <w:sz w:val="20"/>
          <w:szCs w:val="20"/>
          <w:lang w:val="en-GB"/>
        </w:rPr>
        <w:t>n the table</w:t>
      </w:r>
      <w:r w:rsidR="00AC48DC" w:rsidRPr="00EC4AE7">
        <w:rPr>
          <w:rFonts w:ascii="Arial" w:hAnsi="Arial" w:cs="Arial"/>
          <w:i/>
          <w:iCs/>
          <w:sz w:val="20"/>
          <w:szCs w:val="20"/>
          <w:lang w:val="en-GB"/>
        </w:rPr>
        <w:t>.</w:t>
      </w:r>
    </w:p>
    <w:p w14:paraId="1EBEED8D" w14:textId="31FC1516" w:rsidR="00B26241" w:rsidRPr="00EC4AE7" w:rsidRDefault="00B72882" w:rsidP="00B72882">
      <w:pPr>
        <w:rPr>
          <w:rFonts w:ascii="Arial" w:hAnsi="Arial" w:cs="Arial"/>
          <w:i/>
          <w:iCs/>
          <w:color w:val="365F91"/>
          <w:sz w:val="20"/>
          <w:szCs w:val="20"/>
          <w:lang w:val="en-GB"/>
        </w:rPr>
      </w:pPr>
      <w:r w:rsidRPr="00EC4AE7">
        <w:rPr>
          <w:rFonts w:ascii="Arial" w:hAnsi="Arial" w:cs="Arial"/>
          <w:i/>
          <w:iCs/>
          <w:color w:val="365F91"/>
          <w:sz w:val="20"/>
          <w:szCs w:val="20"/>
          <w:lang w:val="en-GB"/>
        </w:rPr>
        <w:t>(</w:t>
      </w:r>
      <w:r w:rsidR="004E2A81" w:rsidRPr="00EC4AE7">
        <w:rPr>
          <w:rFonts w:ascii="Arial" w:hAnsi="Arial"/>
          <w:i/>
          <w:color w:val="365F91"/>
          <w:sz w:val="20"/>
          <w:lang w:val="en-GB"/>
        </w:rPr>
        <w:t>fill in the table</w:t>
      </w:r>
      <w:r w:rsidRPr="00EC4AE7">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247031" w:rsidRPr="00EC4AE7" w14:paraId="1633E509" w14:textId="77777777" w:rsidTr="00A44826">
        <w:tc>
          <w:tcPr>
            <w:tcW w:w="846" w:type="dxa"/>
            <w:shd w:val="clear" w:color="auto" w:fill="DBE5F1"/>
            <w:vAlign w:val="center"/>
          </w:tcPr>
          <w:p w14:paraId="1037DBD1" w14:textId="5E99FDBA" w:rsidR="00247031" w:rsidRPr="00EC4AE7" w:rsidRDefault="00247031" w:rsidP="00A44826">
            <w:pPr>
              <w:tabs>
                <w:tab w:val="left" w:pos="567"/>
              </w:tabs>
              <w:jc w:val="center"/>
              <w:rPr>
                <w:rFonts w:ascii="Arial" w:hAnsi="Arial" w:cs="Arial"/>
                <w:b/>
                <w:bCs/>
                <w:sz w:val="20"/>
                <w:szCs w:val="20"/>
                <w:lang w:val="en-GB"/>
              </w:rPr>
            </w:pPr>
            <w:r w:rsidRPr="00EC4AE7">
              <w:rPr>
                <w:rFonts w:ascii="Arial" w:hAnsi="Arial" w:cs="Arial"/>
                <w:b/>
                <w:bCs/>
                <w:sz w:val="20"/>
                <w:szCs w:val="20"/>
                <w:lang w:val="en-GB"/>
              </w:rPr>
              <w:t>N</w:t>
            </w:r>
            <w:r w:rsidR="00884A96" w:rsidRPr="00EC4AE7">
              <w:rPr>
                <w:rFonts w:ascii="Arial" w:hAnsi="Arial" w:cs="Arial"/>
                <w:b/>
                <w:bCs/>
                <w:sz w:val="20"/>
                <w:szCs w:val="20"/>
                <w:lang w:val="en-GB"/>
              </w:rPr>
              <w:t>o</w:t>
            </w:r>
            <w:r w:rsidRPr="00EC4AE7">
              <w:rPr>
                <w:rFonts w:ascii="Arial" w:hAnsi="Arial" w:cs="Arial"/>
                <w:b/>
                <w:bCs/>
                <w:sz w:val="20"/>
                <w:szCs w:val="20"/>
                <w:lang w:val="en-GB"/>
              </w:rPr>
              <w:t>.</w:t>
            </w:r>
          </w:p>
        </w:tc>
        <w:tc>
          <w:tcPr>
            <w:tcW w:w="3685" w:type="dxa"/>
            <w:shd w:val="clear" w:color="auto" w:fill="DBE5F1"/>
            <w:vAlign w:val="center"/>
          </w:tcPr>
          <w:p w14:paraId="6C002CB3" w14:textId="77777777" w:rsidR="00EC3344" w:rsidRPr="00EC4AE7" w:rsidRDefault="00EC3344" w:rsidP="00EC3344">
            <w:pPr>
              <w:tabs>
                <w:tab w:val="left" w:pos="567"/>
              </w:tabs>
              <w:jc w:val="center"/>
              <w:rPr>
                <w:rFonts w:ascii="Arial" w:hAnsi="Arial" w:cs="Arial"/>
                <w:b/>
                <w:bCs/>
                <w:sz w:val="20"/>
                <w:szCs w:val="20"/>
                <w:lang w:val="en-GB"/>
              </w:rPr>
            </w:pPr>
            <w:r w:rsidRPr="00EC4AE7">
              <w:rPr>
                <w:rFonts w:ascii="Arial" w:hAnsi="Arial"/>
                <w:b/>
                <w:sz w:val="20"/>
                <w:lang w:val="en-GB"/>
              </w:rPr>
              <w:t>Subcontractor's name</w:t>
            </w:r>
          </w:p>
          <w:p w14:paraId="642219E5" w14:textId="7690D72C" w:rsidR="00247031" w:rsidRPr="00EC4AE7" w:rsidRDefault="00247031" w:rsidP="00A44826">
            <w:pPr>
              <w:tabs>
                <w:tab w:val="left" w:pos="567"/>
              </w:tabs>
              <w:jc w:val="center"/>
              <w:rPr>
                <w:rFonts w:ascii="Arial" w:hAnsi="Arial" w:cs="Arial"/>
                <w:i/>
                <w:iCs/>
                <w:sz w:val="20"/>
                <w:szCs w:val="20"/>
                <w:lang w:val="en-GB"/>
              </w:rPr>
            </w:pPr>
            <w:r w:rsidRPr="00EC4AE7">
              <w:rPr>
                <w:rFonts w:ascii="Arial" w:hAnsi="Arial" w:cs="Arial"/>
                <w:i/>
                <w:iCs/>
                <w:color w:val="365F91"/>
                <w:sz w:val="20"/>
                <w:szCs w:val="20"/>
                <w:lang w:val="en-GB"/>
              </w:rPr>
              <w:t>(</w:t>
            </w:r>
            <w:r w:rsidR="00786DB4" w:rsidRPr="00EC4AE7">
              <w:rPr>
                <w:rFonts w:ascii="Arial" w:hAnsi="Arial" w:cs="Arial"/>
                <w:i/>
                <w:iCs/>
                <w:color w:val="365F91"/>
                <w:sz w:val="20"/>
                <w:szCs w:val="20"/>
                <w:lang w:val="en-GB"/>
              </w:rPr>
              <w:t>if known</w:t>
            </w:r>
            <w:r w:rsidRPr="00EC4AE7">
              <w:rPr>
                <w:rFonts w:ascii="Arial" w:hAnsi="Arial" w:cs="Arial"/>
                <w:i/>
                <w:iCs/>
                <w:color w:val="365F91"/>
                <w:sz w:val="20"/>
                <w:szCs w:val="20"/>
                <w:lang w:val="en-GB"/>
              </w:rPr>
              <w:t>)</w:t>
            </w:r>
          </w:p>
        </w:tc>
        <w:tc>
          <w:tcPr>
            <w:tcW w:w="3544" w:type="dxa"/>
            <w:shd w:val="clear" w:color="auto" w:fill="DBE5F1"/>
            <w:vAlign w:val="center"/>
          </w:tcPr>
          <w:p w14:paraId="0B48443B" w14:textId="7D52DA83" w:rsidR="00247031" w:rsidRPr="00EC4AE7" w:rsidRDefault="001B6133" w:rsidP="00A44826">
            <w:pPr>
              <w:tabs>
                <w:tab w:val="left" w:pos="567"/>
              </w:tabs>
              <w:jc w:val="center"/>
              <w:rPr>
                <w:rFonts w:ascii="Arial" w:hAnsi="Arial" w:cs="Arial"/>
                <w:b/>
                <w:bCs/>
                <w:sz w:val="20"/>
                <w:szCs w:val="20"/>
                <w:lang w:val="en-GB"/>
              </w:rPr>
            </w:pPr>
            <w:r w:rsidRPr="00EC4AE7">
              <w:rPr>
                <w:rFonts w:ascii="Arial" w:hAnsi="Arial"/>
                <w:b/>
                <w:sz w:val="20"/>
                <w:lang w:val="en-GB"/>
              </w:rPr>
              <w:t xml:space="preserve">Country or territory of registration of the subcontractor </w:t>
            </w:r>
            <w:r w:rsidRPr="00EC4AE7">
              <w:rPr>
                <w:rFonts w:ascii="Arial" w:hAnsi="Arial"/>
                <w:i/>
                <w:color w:val="365F91"/>
                <w:sz w:val="20"/>
                <w:lang w:val="en-GB"/>
              </w:rPr>
              <w:t>(for a natural person, indicate their permanent place of residence (country) and nationality</w:t>
            </w:r>
            <w:r w:rsidR="00247031" w:rsidRPr="00EC4AE7">
              <w:rPr>
                <w:rFonts w:ascii="Arial" w:hAnsi="Arial" w:cs="Arial"/>
                <w:i/>
                <w:iCs/>
                <w:color w:val="365F91"/>
                <w:sz w:val="20"/>
                <w:szCs w:val="20"/>
                <w:lang w:val="en-GB"/>
              </w:rPr>
              <w:t>)</w:t>
            </w:r>
          </w:p>
        </w:tc>
        <w:tc>
          <w:tcPr>
            <w:tcW w:w="6657" w:type="dxa"/>
            <w:shd w:val="clear" w:color="auto" w:fill="DBE5F1"/>
            <w:vAlign w:val="center"/>
          </w:tcPr>
          <w:p w14:paraId="6E6E3D55" w14:textId="37DC0475" w:rsidR="00247031" w:rsidRPr="00EC4AE7" w:rsidRDefault="00BF66E4" w:rsidP="00A44826">
            <w:pPr>
              <w:tabs>
                <w:tab w:val="left" w:pos="567"/>
              </w:tabs>
              <w:jc w:val="center"/>
              <w:rPr>
                <w:rFonts w:ascii="Arial" w:hAnsi="Arial" w:cs="Arial"/>
                <w:b/>
                <w:bCs/>
                <w:sz w:val="20"/>
                <w:szCs w:val="20"/>
                <w:lang w:val="en-GB"/>
              </w:rPr>
            </w:pPr>
            <w:r w:rsidRPr="00EC4AE7">
              <w:rPr>
                <w:rFonts w:ascii="Arial" w:hAnsi="Arial"/>
                <w:b/>
                <w:sz w:val="20"/>
                <w:lang w:val="en-GB"/>
              </w:rPr>
              <w:t>The lot of the procurement contract the subcontractors will be engaged for</w:t>
            </w:r>
          </w:p>
        </w:tc>
      </w:tr>
      <w:tr w:rsidR="00247031" w:rsidRPr="00EC4AE7" w14:paraId="50AE9120" w14:textId="77777777" w:rsidTr="00A44826">
        <w:tc>
          <w:tcPr>
            <w:tcW w:w="846" w:type="dxa"/>
            <w:shd w:val="clear" w:color="auto" w:fill="DBE5F1"/>
            <w:vAlign w:val="center"/>
          </w:tcPr>
          <w:p w14:paraId="5FE6472F"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1</w:t>
            </w:r>
          </w:p>
        </w:tc>
        <w:tc>
          <w:tcPr>
            <w:tcW w:w="3685" w:type="dxa"/>
            <w:shd w:val="clear" w:color="auto" w:fill="DBE5F1"/>
            <w:vAlign w:val="center"/>
          </w:tcPr>
          <w:p w14:paraId="2045C9C4"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2</w:t>
            </w:r>
          </w:p>
        </w:tc>
        <w:tc>
          <w:tcPr>
            <w:tcW w:w="3544" w:type="dxa"/>
            <w:shd w:val="clear" w:color="auto" w:fill="DBE5F1"/>
            <w:vAlign w:val="center"/>
          </w:tcPr>
          <w:p w14:paraId="305A2910"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3</w:t>
            </w:r>
          </w:p>
        </w:tc>
        <w:tc>
          <w:tcPr>
            <w:tcW w:w="6657" w:type="dxa"/>
            <w:shd w:val="clear" w:color="auto" w:fill="DBE5F1"/>
            <w:vAlign w:val="center"/>
          </w:tcPr>
          <w:p w14:paraId="0DE621E2" w14:textId="77777777" w:rsidR="00247031" w:rsidRPr="00EC4AE7" w:rsidRDefault="00247031" w:rsidP="00A44826">
            <w:pPr>
              <w:tabs>
                <w:tab w:val="left" w:pos="567"/>
              </w:tabs>
              <w:jc w:val="center"/>
              <w:rPr>
                <w:rFonts w:ascii="Arial" w:hAnsi="Arial" w:cs="Arial"/>
                <w:sz w:val="20"/>
                <w:szCs w:val="20"/>
                <w:lang w:val="en-GB"/>
              </w:rPr>
            </w:pPr>
            <w:r w:rsidRPr="00EC4AE7">
              <w:rPr>
                <w:rFonts w:ascii="Arial" w:hAnsi="Arial" w:cs="Arial"/>
                <w:sz w:val="20"/>
                <w:szCs w:val="20"/>
                <w:lang w:val="en-GB"/>
              </w:rPr>
              <w:t>4</w:t>
            </w:r>
          </w:p>
        </w:tc>
      </w:tr>
      <w:tr w:rsidR="00247031" w:rsidRPr="00EC4AE7" w14:paraId="59DD4694" w14:textId="77777777" w:rsidTr="00A44826">
        <w:tc>
          <w:tcPr>
            <w:tcW w:w="846" w:type="dxa"/>
            <w:shd w:val="clear" w:color="auto" w:fill="F2F2F2" w:themeFill="background1" w:themeFillShade="F2"/>
            <w:vAlign w:val="center"/>
          </w:tcPr>
          <w:p w14:paraId="5402510A" w14:textId="17B7955F" w:rsidR="00247031" w:rsidRPr="00EC4AE7" w:rsidRDefault="005259A8"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E</w:t>
            </w:r>
            <w:r w:rsidR="00247031" w:rsidRPr="00EC4AE7">
              <w:rPr>
                <w:rFonts w:ascii="Arial" w:hAnsi="Arial" w:cs="Arial"/>
                <w:i/>
                <w:iCs/>
                <w:sz w:val="20"/>
                <w:szCs w:val="20"/>
                <w:lang w:val="en-GB"/>
              </w:rPr>
              <w:t>.</w:t>
            </w:r>
            <w:r w:rsidRPr="00EC4AE7">
              <w:rPr>
                <w:rFonts w:ascii="Arial" w:hAnsi="Arial" w:cs="Arial"/>
                <w:i/>
                <w:iCs/>
                <w:sz w:val="20"/>
                <w:szCs w:val="20"/>
                <w:lang w:val="en-GB"/>
              </w:rPr>
              <w:t>g.</w:t>
            </w:r>
          </w:p>
        </w:tc>
        <w:tc>
          <w:tcPr>
            <w:tcW w:w="3685" w:type="dxa"/>
            <w:shd w:val="clear" w:color="auto" w:fill="F2F2F2" w:themeFill="background1" w:themeFillShade="F2"/>
            <w:vAlign w:val="center"/>
          </w:tcPr>
          <w:p w14:paraId="77EBD35B" w14:textId="4753C53F" w:rsidR="00247031" w:rsidRPr="00EC4AE7" w:rsidRDefault="005259A8"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 xml:space="preserve">UAB </w:t>
            </w:r>
            <w:r w:rsidR="00E824DF" w:rsidRPr="00EC4AE7">
              <w:rPr>
                <w:rFonts w:ascii="Arial" w:hAnsi="Arial"/>
                <w:i/>
                <w:sz w:val="20"/>
                <w:lang w:val="en-GB"/>
              </w:rPr>
              <w:t>“AAA”</w:t>
            </w:r>
          </w:p>
        </w:tc>
        <w:tc>
          <w:tcPr>
            <w:tcW w:w="3544" w:type="dxa"/>
            <w:shd w:val="clear" w:color="auto" w:fill="F2F2F2" w:themeFill="background1" w:themeFillShade="F2"/>
            <w:vAlign w:val="center"/>
          </w:tcPr>
          <w:p w14:paraId="2D184B63" w14:textId="1F9D830B" w:rsidR="00247031" w:rsidRPr="00EC4AE7" w:rsidRDefault="00247031" w:rsidP="00A44826">
            <w:pPr>
              <w:tabs>
                <w:tab w:val="left" w:pos="567"/>
              </w:tabs>
              <w:jc w:val="center"/>
              <w:rPr>
                <w:rFonts w:ascii="Arial" w:hAnsi="Arial" w:cs="Arial"/>
                <w:i/>
                <w:iCs/>
                <w:sz w:val="20"/>
                <w:szCs w:val="20"/>
                <w:lang w:val="en-GB"/>
              </w:rPr>
            </w:pPr>
            <w:r w:rsidRPr="00EC4AE7">
              <w:rPr>
                <w:rFonts w:ascii="Arial" w:hAnsi="Arial" w:cs="Arial"/>
                <w:i/>
                <w:iCs/>
                <w:sz w:val="20"/>
                <w:szCs w:val="20"/>
                <w:lang w:val="en-GB"/>
              </w:rPr>
              <w:t>Lit</w:t>
            </w:r>
            <w:r w:rsidR="00E824DF" w:rsidRPr="00EC4AE7">
              <w:rPr>
                <w:rFonts w:ascii="Arial" w:hAnsi="Arial" w:cs="Arial"/>
                <w:i/>
                <w:iCs/>
                <w:sz w:val="20"/>
                <w:szCs w:val="20"/>
                <w:lang w:val="en-GB"/>
              </w:rPr>
              <w:t>huania</w:t>
            </w:r>
          </w:p>
        </w:tc>
        <w:tc>
          <w:tcPr>
            <w:tcW w:w="6657" w:type="dxa"/>
            <w:shd w:val="clear" w:color="auto" w:fill="F2F2F2" w:themeFill="background1" w:themeFillShade="F2"/>
            <w:vAlign w:val="center"/>
          </w:tcPr>
          <w:p w14:paraId="1810DC39" w14:textId="058D8D1A" w:rsidR="00247031" w:rsidRPr="00EC4AE7" w:rsidRDefault="000B1A7D" w:rsidP="00A44826">
            <w:pPr>
              <w:tabs>
                <w:tab w:val="left" w:pos="567"/>
              </w:tabs>
              <w:jc w:val="center"/>
              <w:rPr>
                <w:rFonts w:ascii="Arial" w:hAnsi="Arial" w:cs="Arial"/>
                <w:i/>
                <w:iCs/>
                <w:sz w:val="20"/>
                <w:szCs w:val="20"/>
                <w:lang w:val="en-GB"/>
              </w:rPr>
            </w:pPr>
            <w:r w:rsidRPr="00EC4AE7">
              <w:rPr>
                <w:rFonts w:ascii="Arial" w:hAnsi="Arial"/>
                <w:i/>
                <w:sz w:val="20"/>
                <w:lang w:val="en-GB"/>
              </w:rPr>
              <w:t>Goods installation work</w:t>
            </w:r>
          </w:p>
        </w:tc>
      </w:tr>
      <w:tr w:rsidR="00247031" w:rsidRPr="00EC4AE7" w14:paraId="446D940F" w14:textId="77777777" w:rsidTr="00A44826">
        <w:tc>
          <w:tcPr>
            <w:tcW w:w="846" w:type="dxa"/>
            <w:vAlign w:val="center"/>
          </w:tcPr>
          <w:p w14:paraId="18E98DBC" w14:textId="77777777" w:rsidR="00247031" w:rsidRPr="00EC4AE7" w:rsidRDefault="00247031" w:rsidP="00A73AAF">
            <w:pPr>
              <w:pStyle w:val="ListParagraph"/>
              <w:numPr>
                <w:ilvl w:val="0"/>
                <w:numId w:val="3"/>
              </w:numPr>
              <w:tabs>
                <w:tab w:val="left" w:pos="567"/>
              </w:tabs>
              <w:jc w:val="center"/>
              <w:rPr>
                <w:rFonts w:ascii="Arial" w:hAnsi="Arial" w:cs="Arial"/>
                <w:sz w:val="20"/>
                <w:szCs w:val="20"/>
                <w:lang w:val="en-GB"/>
              </w:rPr>
            </w:pPr>
          </w:p>
        </w:tc>
        <w:tc>
          <w:tcPr>
            <w:tcW w:w="3685" w:type="dxa"/>
            <w:vAlign w:val="center"/>
          </w:tcPr>
          <w:p w14:paraId="52EF2356" w14:textId="77777777" w:rsidR="00247031" w:rsidRPr="00EC4AE7" w:rsidRDefault="00247031" w:rsidP="00A44826">
            <w:pPr>
              <w:tabs>
                <w:tab w:val="left" w:pos="567"/>
              </w:tabs>
              <w:jc w:val="center"/>
              <w:rPr>
                <w:rFonts w:ascii="Arial" w:hAnsi="Arial" w:cs="Arial"/>
                <w:sz w:val="20"/>
                <w:szCs w:val="20"/>
                <w:lang w:val="en-GB"/>
              </w:rPr>
            </w:pPr>
          </w:p>
        </w:tc>
        <w:tc>
          <w:tcPr>
            <w:tcW w:w="3544" w:type="dxa"/>
            <w:vAlign w:val="center"/>
          </w:tcPr>
          <w:p w14:paraId="3B2B835E" w14:textId="77777777" w:rsidR="00247031" w:rsidRPr="00EC4AE7" w:rsidRDefault="00247031" w:rsidP="00A44826">
            <w:pPr>
              <w:tabs>
                <w:tab w:val="left" w:pos="567"/>
              </w:tabs>
              <w:jc w:val="center"/>
              <w:rPr>
                <w:rFonts w:ascii="Arial" w:hAnsi="Arial" w:cs="Arial"/>
                <w:sz w:val="20"/>
                <w:szCs w:val="20"/>
                <w:lang w:val="en-GB"/>
              </w:rPr>
            </w:pPr>
          </w:p>
        </w:tc>
        <w:tc>
          <w:tcPr>
            <w:tcW w:w="6657" w:type="dxa"/>
            <w:vAlign w:val="center"/>
          </w:tcPr>
          <w:p w14:paraId="0F5B80EC" w14:textId="77777777" w:rsidR="00247031" w:rsidRPr="00EC4AE7" w:rsidRDefault="00247031" w:rsidP="00A44826">
            <w:pPr>
              <w:tabs>
                <w:tab w:val="left" w:pos="567"/>
              </w:tabs>
              <w:jc w:val="center"/>
              <w:rPr>
                <w:rFonts w:ascii="Arial" w:hAnsi="Arial" w:cs="Arial"/>
                <w:sz w:val="20"/>
                <w:szCs w:val="20"/>
                <w:lang w:val="en-GB"/>
              </w:rPr>
            </w:pPr>
          </w:p>
        </w:tc>
      </w:tr>
    </w:tbl>
    <w:p w14:paraId="22AF4461" w14:textId="77777777" w:rsidR="00B72882" w:rsidRPr="00EC4AE7" w:rsidRDefault="00B72882" w:rsidP="00B72882">
      <w:pPr>
        <w:rPr>
          <w:lang w:val="en-GB"/>
        </w:rPr>
      </w:pPr>
    </w:p>
    <w:p w14:paraId="733A3D76" w14:textId="51C25E69" w:rsidR="00247031" w:rsidRPr="00EC4AE7" w:rsidRDefault="000B1A7D" w:rsidP="006C5D74">
      <w:pPr>
        <w:pStyle w:val="Heading2"/>
        <w:spacing w:after="120"/>
        <w:jc w:val="center"/>
        <w:rPr>
          <w:lang w:val="en-GB"/>
        </w:rPr>
      </w:pPr>
      <w:r w:rsidRPr="00EC4AE7">
        <w:rPr>
          <w:lang w:val="en-GB"/>
        </w:rPr>
        <w:lastRenderedPageBreak/>
        <w:t>C</w:t>
      </w:r>
      <w:r w:rsidR="00247031" w:rsidRPr="00EC4AE7">
        <w:rPr>
          <w:lang w:val="en-GB"/>
        </w:rPr>
        <w:t>ONFIDENCIAL INFORMA</w:t>
      </w:r>
      <w:r w:rsidRPr="00EC4AE7">
        <w:rPr>
          <w:lang w:val="en-GB"/>
        </w:rPr>
        <w:t>TION</w:t>
      </w:r>
      <w:r w:rsidR="00247031" w:rsidRPr="00EC4AE7">
        <w:rPr>
          <w:rStyle w:val="FootnoteReference"/>
          <w:lang w:val="en-GB"/>
        </w:rPr>
        <w:footnoteReference w:id="2"/>
      </w:r>
    </w:p>
    <w:p w14:paraId="7FF206B0" w14:textId="300545E0" w:rsidR="00916B85" w:rsidRPr="00EC4AE7" w:rsidRDefault="006174E7" w:rsidP="00916B85">
      <w:pPr>
        <w:rPr>
          <w:rFonts w:ascii="Arial" w:hAnsi="Arial" w:cs="Arial"/>
          <w:sz w:val="20"/>
          <w:szCs w:val="20"/>
          <w:lang w:val="en-GB"/>
        </w:rPr>
      </w:pPr>
      <w:r w:rsidRPr="00EC4AE7">
        <w:rPr>
          <w:rFonts w:ascii="Arial" w:hAnsi="Arial"/>
          <w:sz w:val="20"/>
          <w:lang w:val="en-GB"/>
        </w:rPr>
        <w:t>Confidential information is included in the tender (including annexes and attached documents</w:t>
      </w:r>
      <w:r w:rsidR="006C5D74" w:rsidRPr="00EC4AE7">
        <w:rPr>
          <w:rFonts w:ascii="Arial" w:hAnsi="Arial" w:cs="Arial"/>
          <w:sz w:val="20"/>
          <w:szCs w:val="20"/>
          <w:lang w:val="en-GB"/>
        </w:rPr>
        <w:tab/>
      </w:r>
      <w:r w:rsidR="006C5D74" w:rsidRPr="00EC4AE7">
        <w:rPr>
          <w:rFonts w:ascii="Arial" w:hAnsi="Arial" w:cs="Arial"/>
          <w:sz w:val="20"/>
          <w:szCs w:val="20"/>
          <w:lang w:val="en-GB"/>
        </w:rPr>
        <w:tab/>
      </w:r>
      <w:r w:rsidR="006C5D74" w:rsidRPr="00EC4AE7">
        <w:rPr>
          <w:rFonts w:ascii="Arial" w:hAnsi="Arial" w:cs="Arial"/>
          <w:sz w:val="20"/>
          <w:szCs w:val="20"/>
          <w:lang w:val="en-GB"/>
        </w:rPr>
        <w:tab/>
      </w:r>
      <w:sdt>
        <w:sdtPr>
          <w:rPr>
            <w:rFonts w:ascii="Arial" w:hAnsi="Arial" w:cs="Arial"/>
            <w:sz w:val="20"/>
            <w:szCs w:val="20"/>
            <w:lang w:val="en-GB"/>
          </w:rPr>
          <w:id w:val="165836955"/>
          <w14:checkbox>
            <w14:checked w14:val="0"/>
            <w14:checkedState w14:val="2612" w14:font="MS Gothic"/>
            <w14:uncheckedState w14:val="2610" w14:font="MS Gothic"/>
          </w14:checkbox>
        </w:sdtPr>
        <w:sdtContent>
          <w:r w:rsidR="00C24464" w:rsidRPr="00EC4AE7">
            <w:rPr>
              <w:rFonts w:ascii="MS Gothic" w:eastAsia="MS Gothic" w:hAnsi="MS Gothic" w:cs="Arial"/>
              <w:sz w:val="20"/>
              <w:szCs w:val="20"/>
              <w:lang w:val="en-GB"/>
            </w:rPr>
            <w:t>☐</w:t>
          </w:r>
        </w:sdtContent>
      </w:sdt>
      <w:r w:rsidR="00C24464" w:rsidRPr="00EC4AE7">
        <w:rPr>
          <w:rFonts w:ascii="Arial" w:hAnsi="Arial" w:cs="Arial"/>
          <w:sz w:val="20"/>
          <w:szCs w:val="20"/>
          <w:lang w:val="en-GB"/>
        </w:rPr>
        <w:t xml:space="preserve"> </w:t>
      </w:r>
      <w:r w:rsidRPr="00EC4AE7">
        <w:rPr>
          <w:rFonts w:ascii="Arial" w:hAnsi="Arial" w:cs="Arial"/>
          <w:sz w:val="20"/>
          <w:szCs w:val="20"/>
          <w:lang w:val="en-GB"/>
        </w:rPr>
        <w:t>No</w:t>
      </w:r>
      <w:r w:rsidR="006C5D74" w:rsidRPr="00EC4AE7">
        <w:rPr>
          <w:rFonts w:ascii="Arial" w:hAnsi="Arial" w:cs="Arial"/>
          <w:sz w:val="20"/>
          <w:szCs w:val="20"/>
          <w:lang w:val="en-GB"/>
        </w:rPr>
        <w:tab/>
      </w:r>
      <w:sdt>
        <w:sdtPr>
          <w:rPr>
            <w:rFonts w:ascii="Arial" w:hAnsi="Arial" w:cs="Arial"/>
            <w:sz w:val="20"/>
            <w:szCs w:val="20"/>
            <w:lang w:val="en-GB"/>
          </w:rPr>
          <w:id w:val="1731643880"/>
          <w14:checkbox>
            <w14:checked w14:val="0"/>
            <w14:checkedState w14:val="2612" w14:font="MS Gothic"/>
            <w14:uncheckedState w14:val="2610" w14:font="MS Gothic"/>
          </w14:checkbox>
        </w:sdtPr>
        <w:sdtContent>
          <w:r w:rsidR="006C5D74" w:rsidRPr="00EC4AE7">
            <w:rPr>
              <w:rFonts w:ascii="MS Gothic" w:eastAsia="MS Gothic" w:hAnsi="MS Gothic" w:cs="Arial"/>
              <w:sz w:val="20"/>
              <w:szCs w:val="20"/>
              <w:lang w:val="en-GB"/>
            </w:rPr>
            <w:t>☐</w:t>
          </w:r>
        </w:sdtContent>
      </w:sdt>
      <w:r w:rsidR="006C5D74" w:rsidRPr="00EC4AE7">
        <w:rPr>
          <w:rFonts w:ascii="Arial" w:hAnsi="Arial" w:cs="Arial"/>
          <w:sz w:val="20"/>
          <w:szCs w:val="20"/>
          <w:lang w:val="en-GB"/>
        </w:rPr>
        <w:t xml:space="preserve"> </w:t>
      </w:r>
      <w:r w:rsidRPr="00EC4AE7">
        <w:rPr>
          <w:rFonts w:ascii="Arial" w:hAnsi="Arial" w:cs="Arial"/>
          <w:sz w:val="20"/>
          <w:szCs w:val="20"/>
          <w:lang w:val="en-GB"/>
        </w:rPr>
        <w:t>Yes</w:t>
      </w:r>
    </w:p>
    <w:p w14:paraId="2DC6A83B" w14:textId="03658A51" w:rsidR="006C5D74" w:rsidRPr="00EC4AE7" w:rsidRDefault="006174E7" w:rsidP="007355FC">
      <w:pPr>
        <w:pStyle w:val="Heading2"/>
        <w:spacing w:after="120"/>
        <w:ind w:left="357" w:hanging="357"/>
        <w:jc w:val="center"/>
        <w:rPr>
          <w:lang w:val="en-GB"/>
        </w:rPr>
      </w:pPr>
      <w:r w:rsidRPr="00EC4AE7">
        <w:rPr>
          <w:lang w:val="en-GB"/>
        </w:rPr>
        <w:t>ANNEXES</w:t>
      </w:r>
      <w:r w:rsidR="001679BC" w:rsidRPr="00EC4AE7">
        <w:rPr>
          <w:lang w:val="en-GB"/>
        </w:rPr>
        <w:t xml:space="preserve"> </w:t>
      </w:r>
      <w:r w:rsidRPr="00EC4AE7">
        <w:rPr>
          <w:lang w:val="en-GB"/>
        </w:rPr>
        <w:t>AND</w:t>
      </w:r>
      <w:r w:rsidR="001679BC" w:rsidRPr="00EC4AE7">
        <w:rPr>
          <w:lang w:val="en-GB"/>
        </w:rPr>
        <w:t xml:space="preserve"> </w:t>
      </w:r>
      <w:r w:rsidRPr="00EC4AE7">
        <w:rPr>
          <w:lang w:val="en-GB"/>
        </w:rPr>
        <w:t>DOCUMENTS</w:t>
      </w:r>
      <w:r w:rsidR="001679BC" w:rsidRPr="00EC4AE7">
        <w:rPr>
          <w:lang w:val="en-GB"/>
        </w:rPr>
        <w:t xml:space="preserve"> </w:t>
      </w:r>
      <w:r w:rsidRPr="00EC4AE7">
        <w:rPr>
          <w:lang w:val="en-GB"/>
        </w:rPr>
        <w:t>ATTACHED TO THE TENDER</w:t>
      </w:r>
    </w:p>
    <w:p w14:paraId="12765904" w14:textId="784D503E" w:rsidR="00B17060" w:rsidRPr="00EC4AE7" w:rsidRDefault="00173909" w:rsidP="00D8742B">
      <w:pPr>
        <w:spacing w:after="120" w:line="240" w:lineRule="auto"/>
        <w:rPr>
          <w:rFonts w:ascii="Arial" w:hAnsi="Arial" w:cs="Arial"/>
          <w:sz w:val="20"/>
          <w:szCs w:val="20"/>
          <w:u w:val="single"/>
          <w:lang w:val="en-GB"/>
        </w:rPr>
      </w:pPr>
      <w:r w:rsidRPr="00EC4AE7">
        <w:rPr>
          <w:rFonts w:ascii="Arial" w:hAnsi="Arial"/>
          <w:sz w:val="20"/>
          <w:u w:val="single"/>
          <w:lang w:val="en-GB"/>
        </w:rPr>
        <w:t>The following annexes shall be submitted together with the tender and shall be considered an integral part of the tender</w:t>
      </w:r>
      <w:r w:rsidR="00D8742B" w:rsidRPr="00EC4AE7">
        <w:rPr>
          <w:rFonts w:ascii="Arial" w:hAnsi="Arial" w:cs="Arial"/>
          <w:sz w:val="20"/>
          <w:szCs w:val="20"/>
          <w:u w:val="single"/>
          <w:lang w:val="en-GB"/>
        </w:rPr>
        <w:t>:</w:t>
      </w:r>
    </w:p>
    <w:p w14:paraId="23C12B4A" w14:textId="4F8A1C6A" w:rsidR="00953451" w:rsidRPr="00EC4AE7" w:rsidRDefault="00B419ED" w:rsidP="00A73AAF">
      <w:pPr>
        <w:pStyle w:val="ListParagraph"/>
        <w:numPr>
          <w:ilvl w:val="0"/>
          <w:numId w:val="4"/>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Supplier's declaration of origin</w:t>
      </w:r>
      <w:r w:rsidR="005269B2" w:rsidRPr="00EC4AE7">
        <w:rPr>
          <w:rFonts w:ascii="Arial" w:hAnsi="Arial" w:cs="Arial"/>
          <w:sz w:val="20"/>
          <w:szCs w:val="20"/>
          <w:lang w:val="en-GB"/>
        </w:rPr>
        <w:t>;</w:t>
      </w:r>
    </w:p>
    <w:p w14:paraId="019638D5" w14:textId="60B8FE65" w:rsidR="005269B2" w:rsidRPr="00EC4AE7" w:rsidRDefault="00B419ED" w:rsidP="00A73AAF">
      <w:pPr>
        <w:pStyle w:val="ListParagraph"/>
        <w:numPr>
          <w:ilvl w:val="0"/>
          <w:numId w:val="4"/>
        </w:numPr>
        <w:tabs>
          <w:tab w:val="left" w:pos="567"/>
        </w:tabs>
        <w:spacing w:after="0" w:line="240" w:lineRule="auto"/>
        <w:jc w:val="both"/>
        <w:rPr>
          <w:rFonts w:ascii="Arial" w:hAnsi="Arial" w:cs="Arial"/>
          <w:sz w:val="20"/>
          <w:szCs w:val="20"/>
          <w:lang w:val="en-GB"/>
        </w:rPr>
      </w:pPr>
      <w:r w:rsidRPr="00EC4AE7">
        <w:rPr>
          <w:rFonts w:ascii="Arial" w:hAnsi="Arial" w:cs="Arial"/>
          <w:sz w:val="20"/>
          <w:szCs w:val="20"/>
          <w:lang w:val="en-GB"/>
        </w:rPr>
        <w:t>Tender price</w:t>
      </w:r>
      <w:r w:rsidR="007A0944" w:rsidRPr="00EC4AE7">
        <w:rPr>
          <w:rFonts w:ascii="Arial" w:hAnsi="Arial" w:cs="Arial"/>
          <w:sz w:val="20"/>
          <w:szCs w:val="20"/>
          <w:lang w:val="en-GB"/>
        </w:rPr>
        <w:t>;</w:t>
      </w:r>
    </w:p>
    <w:p w14:paraId="6C3B7273" w14:textId="2435099B" w:rsidR="000B4241" w:rsidRPr="00EC4AE7" w:rsidRDefault="00BF6151" w:rsidP="00A73AAF">
      <w:pPr>
        <w:pStyle w:val="ListParagraph"/>
        <w:numPr>
          <w:ilvl w:val="0"/>
          <w:numId w:val="4"/>
        </w:numPr>
        <w:spacing w:after="0" w:line="240" w:lineRule="auto"/>
        <w:jc w:val="both"/>
        <w:rPr>
          <w:rFonts w:ascii="Arial" w:hAnsi="Arial" w:cs="Arial"/>
          <w:sz w:val="20"/>
          <w:szCs w:val="20"/>
          <w:lang w:val="en-GB"/>
        </w:rPr>
      </w:pPr>
      <w:r w:rsidRPr="00EC4AE7">
        <w:rPr>
          <w:rFonts w:ascii="Arial" w:hAnsi="Arial"/>
          <w:sz w:val="20"/>
          <w:lang w:val="en-GB"/>
        </w:rPr>
        <w:t>Proposed economic advantage parameters;</w:t>
      </w:r>
      <w:r w:rsidR="000B4241" w:rsidRPr="00EC4AE7">
        <w:rPr>
          <w:rFonts w:ascii="Arial" w:hAnsi="Arial" w:cs="Arial"/>
          <w:sz w:val="20"/>
          <w:szCs w:val="20"/>
          <w:lang w:val="en-GB"/>
        </w:rPr>
        <w:t xml:space="preserve"> </w:t>
      </w:r>
    </w:p>
    <w:p w14:paraId="0B3D5393" w14:textId="77777777" w:rsidR="000C5FEC" w:rsidRPr="00EC4AE7" w:rsidRDefault="000C5FEC" w:rsidP="000C5FEC">
      <w:pPr>
        <w:pStyle w:val="Punktai"/>
        <w:numPr>
          <w:ilvl w:val="0"/>
          <w:numId w:val="0"/>
        </w:numPr>
        <w:tabs>
          <w:tab w:val="clear" w:pos="366"/>
        </w:tabs>
        <w:ind w:right="141"/>
        <w:jc w:val="both"/>
        <w:rPr>
          <w:b w:val="0"/>
          <w:bCs w:val="0"/>
          <w:lang w:val="en-GB"/>
        </w:rPr>
      </w:pPr>
    </w:p>
    <w:p w14:paraId="463CFF50" w14:textId="15B7BF92" w:rsidR="000C5FEC" w:rsidRPr="00EC4AE7" w:rsidRDefault="00DA4D5D" w:rsidP="000C5FEC">
      <w:pPr>
        <w:pStyle w:val="Punktai"/>
        <w:numPr>
          <w:ilvl w:val="0"/>
          <w:numId w:val="0"/>
        </w:numPr>
        <w:tabs>
          <w:tab w:val="clear" w:pos="366"/>
        </w:tabs>
        <w:ind w:right="141"/>
        <w:jc w:val="both"/>
        <w:rPr>
          <w:sz w:val="20"/>
          <w:szCs w:val="20"/>
          <w:lang w:val="en-GB"/>
        </w:rPr>
      </w:pPr>
      <w:r w:rsidRPr="00EC4AE7">
        <w:rPr>
          <w:sz w:val="20"/>
          <w:lang w:val="en-GB"/>
        </w:rPr>
        <w:t>The following documents shall be attached to the tender</w:t>
      </w:r>
      <w:r w:rsidRPr="00EC4AE7">
        <w:rPr>
          <w:sz w:val="20"/>
          <w:u w:val="single"/>
          <w:lang w:val="en-GB"/>
        </w:rPr>
        <w:t xml:space="preserve"> </w:t>
      </w:r>
      <w:r w:rsidRPr="00EC4AE7">
        <w:rPr>
          <w:b w:val="0"/>
          <w:bCs w:val="0"/>
          <w:sz w:val="20"/>
          <w:u w:val="single"/>
          <w:lang w:val="en-GB"/>
        </w:rPr>
        <w:t>and shall be considered an integral part of the tender</w:t>
      </w:r>
      <w:r w:rsidR="004A7F7E" w:rsidRPr="00EC4AE7">
        <w:rPr>
          <w:b w:val="0"/>
          <w:bCs w:val="0"/>
          <w:sz w:val="20"/>
          <w:szCs w:val="20"/>
          <w:u w:val="single"/>
          <w:lang w:val="en-GB"/>
        </w:rPr>
        <w:t>:</w:t>
      </w:r>
    </w:p>
    <w:p w14:paraId="3E23D59B" w14:textId="02F2B6E4" w:rsidR="00B93C20" w:rsidRPr="00EC4AE7" w:rsidRDefault="00DB0B45"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The documents demonstrating the economic advantage criteria</w:t>
      </w:r>
      <w:r w:rsidR="00B93C20" w:rsidRPr="00EC4AE7">
        <w:rPr>
          <w:rFonts w:ascii="Arial" w:hAnsi="Arial" w:cs="Arial"/>
          <w:sz w:val="20"/>
          <w:szCs w:val="20"/>
          <w:lang w:val="en-GB"/>
        </w:rPr>
        <w:t>;</w:t>
      </w:r>
    </w:p>
    <w:p w14:paraId="7C329CD8" w14:textId="16BFE0D6" w:rsidR="00B93C20" w:rsidRPr="00EC4AE7" w:rsidRDefault="008748A7"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 xml:space="preserve">A valid written mandate or other document authorising the signing of the tender; </w:t>
      </w:r>
      <w:r w:rsidRPr="00EC4AE7">
        <w:rPr>
          <w:rFonts w:ascii="Arial" w:hAnsi="Arial"/>
          <w:i/>
          <w:color w:val="365F91"/>
          <w:sz w:val="20"/>
          <w:lang w:val="en-GB"/>
        </w:rPr>
        <w:t>(if the tender is signed by a person other than the CEO</w:t>
      </w:r>
      <w:r w:rsidR="00B93C20" w:rsidRPr="00EC4AE7">
        <w:rPr>
          <w:rFonts w:ascii="Arial" w:hAnsi="Arial" w:cs="Arial"/>
          <w:i/>
          <w:iCs/>
          <w:color w:val="365F91"/>
          <w:sz w:val="20"/>
          <w:szCs w:val="20"/>
          <w:lang w:val="en-GB"/>
        </w:rPr>
        <w:t>)</w:t>
      </w:r>
    </w:p>
    <w:p w14:paraId="1E7A350A" w14:textId="5323CF92" w:rsidR="008A0B48" w:rsidRPr="00EC4AE7" w:rsidRDefault="007D6747" w:rsidP="00A73AAF">
      <w:pPr>
        <w:pStyle w:val="ListParagraph"/>
        <w:numPr>
          <w:ilvl w:val="0"/>
          <w:numId w:val="5"/>
        </w:numPr>
        <w:tabs>
          <w:tab w:val="left" w:pos="567"/>
        </w:tabs>
        <w:spacing w:after="0" w:line="240" w:lineRule="auto"/>
        <w:jc w:val="both"/>
        <w:rPr>
          <w:rFonts w:ascii="Arial" w:hAnsi="Arial" w:cs="Arial"/>
          <w:sz w:val="20"/>
          <w:szCs w:val="20"/>
          <w:lang w:val="en-GB"/>
        </w:rPr>
      </w:pPr>
      <w:r w:rsidRPr="00EC4AE7">
        <w:rPr>
          <w:rFonts w:ascii="Arial" w:hAnsi="Arial"/>
          <w:sz w:val="20"/>
          <w:lang w:val="en-GB"/>
        </w:rPr>
        <w:t>The documents demonstrating the requirements set out in the Annex to the SPC ‘Sustainable Procurement Requirements for the Procurement Object’</w:t>
      </w:r>
      <w:r w:rsidR="008A0B48" w:rsidRPr="00EC4AE7">
        <w:rPr>
          <w:rFonts w:ascii="Arial" w:hAnsi="Arial" w:cs="Arial"/>
          <w:sz w:val="20"/>
          <w:szCs w:val="20"/>
          <w:lang w:val="en-GB"/>
        </w:rPr>
        <w:t>;</w:t>
      </w:r>
    </w:p>
    <w:p w14:paraId="785C6E2C" w14:textId="77777777" w:rsidR="00B93C20" w:rsidRPr="00EC4AE7" w:rsidRDefault="00B93C20" w:rsidP="00B93C20">
      <w:pPr>
        <w:tabs>
          <w:tab w:val="left" w:pos="567"/>
        </w:tabs>
        <w:spacing w:after="0" w:line="240" w:lineRule="auto"/>
        <w:jc w:val="both"/>
        <w:rPr>
          <w:rFonts w:ascii="Arial" w:hAnsi="Arial" w:cs="Arial"/>
          <w:sz w:val="20"/>
          <w:szCs w:val="20"/>
          <w:lang w:val="en-GB"/>
        </w:rPr>
      </w:pPr>
    </w:p>
    <w:p w14:paraId="007C9812" w14:textId="1EDFBCFE" w:rsidR="006959A7" w:rsidRPr="00EC4AE7" w:rsidRDefault="00135B93" w:rsidP="003B4370">
      <w:pPr>
        <w:pStyle w:val="Heading2"/>
        <w:spacing w:after="120"/>
        <w:ind w:left="357" w:hanging="357"/>
        <w:jc w:val="center"/>
        <w:rPr>
          <w:lang w:val="en-GB"/>
        </w:rPr>
      </w:pPr>
      <w:r w:rsidRPr="00EC4AE7">
        <w:rPr>
          <w:lang w:val="en-GB"/>
        </w:rPr>
        <w:t>REPRESENTATIONS</w:t>
      </w:r>
    </w:p>
    <w:p w14:paraId="0470A561" w14:textId="19E92057" w:rsidR="002D5D0B" w:rsidRPr="00EC4AE7" w:rsidRDefault="00565A26" w:rsidP="002D5D0B">
      <w:pPr>
        <w:tabs>
          <w:tab w:val="left" w:pos="567"/>
        </w:tabs>
        <w:spacing w:after="0" w:line="240" w:lineRule="auto"/>
        <w:jc w:val="both"/>
        <w:rPr>
          <w:rFonts w:ascii="Arial" w:hAnsi="Arial" w:cs="Arial"/>
          <w:b/>
          <w:bCs/>
          <w:sz w:val="20"/>
          <w:szCs w:val="20"/>
          <w:lang w:val="en-GB"/>
        </w:rPr>
      </w:pPr>
      <w:r w:rsidRPr="00EC4AE7">
        <w:rPr>
          <w:rFonts w:ascii="Arial" w:hAnsi="Arial"/>
          <w:b/>
          <w:sz w:val="20"/>
          <w:lang w:val="en-GB"/>
        </w:rPr>
        <w:t>By submitting a tender, I confirm that</w:t>
      </w:r>
      <w:r w:rsidR="002D5D0B" w:rsidRPr="00EC4AE7">
        <w:rPr>
          <w:rFonts w:ascii="Arial" w:hAnsi="Arial" w:cs="Arial"/>
          <w:b/>
          <w:bCs/>
          <w:sz w:val="20"/>
          <w:szCs w:val="20"/>
          <w:lang w:val="en-GB"/>
        </w:rPr>
        <w:t>:</w:t>
      </w:r>
    </w:p>
    <w:p w14:paraId="708530A2" w14:textId="0B5334CB" w:rsidR="002D5D0B" w:rsidRPr="00EC4AE7" w:rsidRDefault="0059334B"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I have examined all the terms and conditions of the procurement</w:t>
      </w:r>
      <w:r w:rsidR="002D5D0B" w:rsidRPr="00EC4AE7">
        <w:rPr>
          <w:rFonts w:ascii="Arial" w:hAnsi="Arial" w:cs="Arial"/>
          <w:sz w:val="20"/>
          <w:szCs w:val="20"/>
          <w:lang w:val="en-GB"/>
        </w:rPr>
        <w:t>;</w:t>
      </w:r>
    </w:p>
    <w:p w14:paraId="40A7B21C" w14:textId="67FCCAB8" w:rsidR="002D5D0B" w:rsidRPr="00EC4AE7" w:rsidRDefault="00827B2E"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I offer the goods, services or work specified in the procurement documents together with this tender, which includes technical and financial information defined in the specified and submitted annexes to the tender</w:t>
      </w:r>
      <w:r w:rsidR="002D5D0B" w:rsidRPr="00EC4AE7">
        <w:rPr>
          <w:rFonts w:ascii="Arial" w:hAnsi="Arial" w:cs="Arial"/>
          <w:sz w:val="20"/>
          <w:szCs w:val="20"/>
          <w:lang w:val="en-GB"/>
        </w:rPr>
        <w:t>;</w:t>
      </w:r>
    </w:p>
    <w:p w14:paraId="070BF123" w14:textId="2817D15F" w:rsidR="002D5D0B" w:rsidRPr="00EC4AE7" w:rsidRDefault="00C53729"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r w:rsidR="002D5D0B" w:rsidRPr="00EC4AE7">
        <w:rPr>
          <w:rFonts w:ascii="Arial" w:hAnsi="Arial" w:cs="Arial"/>
          <w:sz w:val="20"/>
          <w:szCs w:val="20"/>
          <w:lang w:val="en-GB"/>
        </w:rPr>
        <w:t>;</w:t>
      </w:r>
    </w:p>
    <w:p w14:paraId="66A7F124" w14:textId="1285F43C" w:rsidR="007355FC" w:rsidRPr="00EC4AE7" w:rsidRDefault="00676788" w:rsidP="00A73AAF">
      <w:pPr>
        <w:pStyle w:val="ListParagraph"/>
        <w:numPr>
          <w:ilvl w:val="0"/>
          <w:numId w:val="6"/>
        </w:numPr>
        <w:tabs>
          <w:tab w:val="left" w:pos="284"/>
        </w:tabs>
        <w:spacing w:after="0" w:line="240" w:lineRule="auto"/>
        <w:ind w:left="284" w:hanging="284"/>
        <w:jc w:val="both"/>
        <w:rPr>
          <w:rFonts w:ascii="Arial" w:hAnsi="Arial" w:cs="Arial"/>
          <w:sz w:val="20"/>
          <w:szCs w:val="20"/>
          <w:lang w:val="en-GB"/>
        </w:rPr>
      </w:pPr>
      <w:r w:rsidRPr="00EC4AE7">
        <w:rPr>
          <w:rFonts w:ascii="Arial" w:hAnsi="Arial"/>
          <w:sz w:val="20"/>
          <w:lang w:val="en-GB"/>
        </w:rPr>
        <w:t>by signing this tender, I confirm the authenticity of all the annexes, documents and data submitted with the tender</w:t>
      </w:r>
      <w:r w:rsidR="00A0322C" w:rsidRPr="00EC4AE7">
        <w:rPr>
          <w:rFonts w:ascii="Arial" w:hAnsi="Arial" w:cs="Arial"/>
          <w:sz w:val="20"/>
          <w:szCs w:val="20"/>
          <w:lang w:val="en-GB"/>
        </w:rPr>
        <w:t>;</w:t>
      </w:r>
    </w:p>
    <w:p w14:paraId="7F8F554F" w14:textId="51B82B5F" w:rsidR="002C249E" w:rsidRPr="00EC4AE7" w:rsidRDefault="002C249E" w:rsidP="002C249E">
      <w:pPr>
        <w:pStyle w:val="ListParagraph"/>
        <w:tabs>
          <w:tab w:val="left" w:pos="567"/>
        </w:tabs>
        <w:ind w:left="0"/>
        <w:jc w:val="both"/>
        <w:rPr>
          <w:rFonts w:ascii="Arial" w:hAnsi="Arial" w:cs="Arial"/>
          <w:sz w:val="20"/>
          <w:szCs w:val="20"/>
          <w:lang w:val="en-GB"/>
        </w:rPr>
      </w:pPr>
    </w:p>
    <w:p w14:paraId="4C4D21B5" w14:textId="77777777" w:rsidR="00521BBD" w:rsidRPr="00EC4AE7"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EC4AE7" w:rsidRDefault="00000000"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Content>
          <w:r w:rsidR="00521BBD" w:rsidRPr="00EC4AE7">
            <w:rPr>
              <w:rStyle w:val="PlaceholderText"/>
              <w:rFonts w:ascii="Arial" w:hAnsi="Arial" w:cs="Arial"/>
              <w:kern w:val="0"/>
              <w:sz w:val="20"/>
              <w:szCs w:val="20"/>
              <w:lang w:val="en-GB"/>
              <w14:ligatures w14:val="none"/>
            </w:rPr>
            <w:t>_______________________________________________________</w:t>
          </w:r>
        </w:sdtContent>
      </w:sdt>
    </w:p>
    <w:p w14:paraId="64D0C84E" w14:textId="3A4B1E20" w:rsidR="00FF47E7" w:rsidRPr="00EC4AE7" w:rsidRDefault="00FF47E7" w:rsidP="00521BBD">
      <w:pPr>
        <w:pStyle w:val="ListParagraph"/>
        <w:tabs>
          <w:tab w:val="left" w:pos="567"/>
        </w:tabs>
        <w:ind w:left="0"/>
        <w:jc w:val="center"/>
        <w:rPr>
          <w:rFonts w:ascii="Arial" w:hAnsi="Arial" w:cs="Arial"/>
          <w:sz w:val="20"/>
          <w:szCs w:val="20"/>
          <w:lang w:val="en-GB"/>
        </w:rPr>
      </w:pPr>
      <w:r w:rsidRPr="00EC4AE7">
        <w:rPr>
          <w:rFonts w:ascii="Arial" w:hAnsi="Arial" w:cs="Arial"/>
          <w:sz w:val="20"/>
          <w:szCs w:val="20"/>
          <w:lang w:val="en-GB"/>
        </w:rPr>
        <w:t>(</w:t>
      </w:r>
      <w:r w:rsidR="00D66B37" w:rsidRPr="00EC4AE7">
        <w:rPr>
          <w:rFonts w:ascii="Arial" w:hAnsi="Arial"/>
          <w:sz w:val="20"/>
          <w:lang w:val="en-GB"/>
        </w:rPr>
        <w:t>Position, name, surname and signature of the person authorised by the supplier</w:t>
      </w:r>
      <w:r w:rsidRPr="00EC4AE7">
        <w:rPr>
          <w:rFonts w:ascii="Arial" w:hAnsi="Arial" w:cs="Arial"/>
          <w:sz w:val="20"/>
          <w:szCs w:val="20"/>
          <w:lang w:val="en-GB"/>
        </w:rPr>
        <w:t>)</w:t>
      </w:r>
    </w:p>
    <w:p w14:paraId="6182EE11" w14:textId="77777777" w:rsidR="003E5C52" w:rsidRPr="00EC4AE7" w:rsidRDefault="003E5C52" w:rsidP="00521BBD">
      <w:pPr>
        <w:pStyle w:val="ListParagraph"/>
        <w:tabs>
          <w:tab w:val="left" w:pos="567"/>
        </w:tabs>
        <w:ind w:left="0"/>
        <w:jc w:val="center"/>
        <w:rPr>
          <w:rFonts w:ascii="Arial" w:hAnsi="Arial" w:cs="Arial"/>
          <w:b/>
          <w:bCs/>
          <w:sz w:val="20"/>
          <w:szCs w:val="20"/>
          <w:lang w:val="en-GB"/>
        </w:rPr>
        <w:sectPr w:rsidR="003E5C52" w:rsidRPr="00EC4AE7"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337C2547" w14:textId="77777777" w:rsidR="00810AED" w:rsidRPr="00EC4AE7" w:rsidRDefault="00810AED" w:rsidP="00810AED">
      <w:pPr>
        <w:tabs>
          <w:tab w:val="left" w:pos="567"/>
        </w:tabs>
        <w:spacing w:after="0" w:line="240" w:lineRule="auto"/>
        <w:jc w:val="right"/>
        <w:rPr>
          <w:rFonts w:ascii="Arial" w:hAnsi="Arial" w:cs="Arial"/>
          <w:iCs/>
          <w:sz w:val="20"/>
          <w:szCs w:val="20"/>
          <w:lang w:val="en-GB"/>
        </w:rPr>
      </w:pPr>
      <w:r w:rsidRPr="00EC4AE7">
        <w:rPr>
          <w:rFonts w:ascii="Arial" w:hAnsi="Arial"/>
          <w:iCs/>
          <w:sz w:val="20"/>
          <w:lang w:val="en-GB"/>
        </w:rPr>
        <w:lastRenderedPageBreak/>
        <w:t>Annex to tender</w:t>
      </w:r>
    </w:p>
    <w:p w14:paraId="5B64F637" w14:textId="77777777" w:rsidR="002B4073" w:rsidRPr="00EC4AE7" w:rsidRDefault="002B4073" w:rsidP="002B4073">
      <w:pPr>
        <w:spacing w:after="0" w:line="240" w:lineRule="auto"/>
        <w:jc w:val="center"/>
        <w:rPr>
          <w:rFonts w:ascii="Arial" w:hAnsi="Arial" w:cs="Arial"/>
          <w:b/>
          <w:bCs/>
          <w:sz w:val="20"/>
          <w:szCs w:val="20"/>
          <w:lang w:val="en-GB"/>
        </w:rPr>
      </w:pPr>
      <w:r w:rsidRPr="00EC4AE7">
        <w:rPr>
          <w:rFonts w:ascii="Arial" w:hAnsi="Arial" w:cs="Arial"/>
          <w:b/>
          <w:bCs/>
          <w:sz w:val="20"/>
          <w:szCs w:val="20"/>
          <w:lang w:val="en-GB"/>
        </w:rPr>
        <w:t>SUPPLIER</w:t>
      </w:r>
      <w:r w:rsidRPr="00EC4AE7">
        <w:rPr>
          <w:rFonts w:ascii="Arial" w:hAnsi="Arial"/>
          <w:b/>
          <w:sz w:val="20"/>
          <w:lang w:val="en-GB"/>
        </w:rPr>
        <w:t>’</w:t>
      </w:r>
      <w:r w:rsidRPr="00EC4AE7">
        <w:rPr>
          <w:rFonts w:ascii="Arial" w:hAnsi="Arial" w:cs="Arial"/>
          <w:b/>
          <w:bCs/>
          <w:sz w:val="20"/>
          <w:szCs w:val="20"/>
          <w:lang w:val="en-GB"/>
        </w:rPr>
        <w:t>S DECLARATION OF ORIGIN</w:t>
      </w:r>
    </w:p>
    <w:p w14:paraId="4B467B37" w14:textId="49DF4D02" w:rsidR="002B4073" w:rsidRPr="00EC4AE7" w:rsidRDefault="002B4073" w:rsidP="002B4073">
      <w:pPr>
        <w:spacing w:after="0" w:line="240" w:lineRule="auto"/>
        <w:jc w:val="center"/>
        <w:rPr>
          <w:rFonts w:ascii="Arial" w:hAnsi="Arial" w:cs="Arial"/>
          <w:sz w:val="20"/>
          <w:szCs w:val="20"/>
          <w:lang w:val="en-GB"/>
        </w:rPr>
      </w:pPr>
      <w:r w:rsidRPr="00EC4AE7">
        <w:rPr>
          <w:rFonts w:ascii="Arial" w:hAnsi="Arial" w:cs="Arial"/>
          <w:sz w:val="20"/>
          <w:szCs w:val="20"/>
          <w:lang w:val="en-GB"/>
        </w:rPr>
        <w:t>(PURSUANT TO THE ART. 58 (4</w:t>
      </w:r>
      <w:r w:rsidRPr="00EC4AE7">
        <w:rPr>
          <w:rFonts w:ascii="Arial" w:hAnsi="Arial" w:cs="Arial"/>
          <w:sz w:val="20"/>
          <w:szCs w:val="20"/>
          <w:vertAlign w:val="superscript"/>
          <w:lang w:val="en-GB"/>
        </w:rPr>
        <w:t>1</w:t>
      </w:r>
      <w:r w:rsidRPr="00EC4AE7">
        <w:rPr>
          <w:rFonts w:ascii="Arial" w:hAnsi="Arial" w:cs="Arial"/>
          <w:sz w:val="20"/>
          <w:szCs w:val="20"/>
          <w:lang w:val="en-GB"/>
        </w:rPr>
        <w:t>) OF THE LP)</w:t>
      </w:r>
    </w:p>
    <w:p w14:paraId="69F1C1A6" w14:textId="77777777" w:rsidR="002B4073" w:rsidRPr="00EC4AE7" w:rsidRDefault="002B4073" w:rsidP="002B4073">
      <w:pPr>
        <w:spacing w:after="0" w:line="240" w:lineRule="auto"/>
        <w:jc w:val="center"/>
        <w:rPr>
          <w:rFonts w:ascii="Arial" w:hAnsi="Arial" w:cs="Arial"/>
          <w:sz w:val="20"/>
          <w:szCs w:val="20"/>
          <w:lang w:val="en-GB"/>
        </w:rPr>
      </w:pPr>
    </w:p>
    <w:sdt>
      <w:sdtPr>
        <w:rPr>
          <w:rFonts w:ascii="Arial" w:hAnsi="Arial" w:cs="Arial"/>
          <w:b/>
          <w:bCs/>
          <w:sz w:val="20"/>
          <w:szCs w:val="20"/>
          <w:lang w:val="en-GB"/>
        </w:rPr>
        <w:id w:val="723639262"/>
        <w:placeholder>
          <w:docPart w:val="7E059D5DA65F47A2BEB1CA7FD99354F4"/>
        </w:placeholder>
        <w:showingPlcHdr/>
        <w:date>
          <w:dateFormat w:val="yyyy-MM-dd"/>
          <w:lid w:val="en-GB"/>
          <w:storeMappedDataAs w:val="dateTime"/>
          <w:calendar w:val="gregorian"/>
        </w:date>
      </w:sdtPr>
      <w:sdtContent>
        <w:p w14:paraId="7A9EE0E2" w14:textId="77777777" w:rsidR="002B4073" w:rsidRPr="00EC4AE7" w:rsidRDefault="002B4073" w:rsidP="002B4073">
          <w:pPr>
            <w:spacing w:after="0" w:line="240" w:lineRule="auto"/>
            <w:jc w:val="center"/>
            <w:rPr>
              <w:rFonts w:ascii="Arial" w:hAnsi="Arial" w:cs="Arial"/>
              <w:b/>
              <w:bCs/>
              <w:sz w:val="20"/>
              <w:szCs w:val="20"/>
              <w:lang w:val="en-GB"/>
            </w:rPr>
          </w:pPr>
          <w:r w:rsidRPr="00EC4AE7">
            <w:rPr>
              <w:rFonts w:ascii="Arial" w:hAnsi="Arial"/>
              <w:sz w:val="20"/>
              <w:lang w:val="en-GB"/>
            </w:rPr>
            <w:t>__ ______ 202_</w:t>
          </w:r>
        </w:p>
      </w:sdtContent>
    </w:sdt>
    <w:p w14:paraId="3C26274D" w14:textId="77777777" w:rsidR="002B4073" w:rsidRPr="00EC4AE7" w:rsidRDefault="002B4073" w:rsidP="002B4073">
      <w:pPr>
        <w:spacing w:after="0" w:line="240" w:lineRule="auto"/>
        <w:jc w:val="center"/>
        <w:rPr>
          <w:rFonts w:ascii="Arial" w:hAnsi="Arial" w:cs="Arial"/>
          <w:sz w:val="20"/>
          <w:szCs w:val="20"/>
          <w:lang w:val="en-GB"/>
        </w:rPr>
      </w:pPr>
    </w:p>
    <w:p w14:paraId="1EBE8FB7" w14:textId="77777777" w:rsidR="002B4073" w:rsidRPr="00EC4AE7" w:rsidRDefault="002B4073" w:rsidP="002B4073">
      <w:pPr>
        <w:spacing w:after="0" w:line="240" w:lineRule="auto"/>
        <w:jc w:val="both"/>
        <w:rPr>
          <w:rFonts w:ascii="Arial" w:hAnsi="Arial" w:cs="Arial"/>
          <w:bCs/>
          <w:sz w:val="20"/>
          <w:szCs w:val="20"/>
          <w:lang w:val="en-GB"/>
        </w:rPr>
      </w:pPr>
      <w:r w:rsidRPr="00EC4AE7">
        <w:rPr>
          <w:rFonts w:ascii="Arial" w:hAnsi="Arial"/>
          <w:sz w:val="20"/>
          <w:lang w:val="en-GB"/>
        </w:rPr>
        <w:t xml:space="preserve">I, </w:t>
      </w:r>
      <w:sdt>
        <w:sdtPr>
          <w:rPr>
            <w:rFonts w:ascii="Arial" w:hAnsi="Arial" w:cs="Arial"/>
            <w:i/>
            <w:iCs/>
            <w:color w:val="FF0000"/>
            <w:sz w:val="20"/>
            <w:szCs w:val="20"/>
            <w:lang w:val="en-GB"/>
          </w:rPr>
          <w:id w:val="775747321"/>
          <w:placeholder>
            <w:docPart w:val="F859B4357E114FA1BAA7E5B67FACAF74"/>
          </w:placeholder>
          <w:text/>
        </w:sdtPr>
        <w:sdtContent>
          <w:r w:rsidRPr="00EC4AE7">
            <w:rPr>
              <w:rFonts w:ascii="Arial" w:hAnsi="Arial"/>
              <w:i/>
              <w:color w:val="375F91"/>
              <w:sz w:val="20"/>
              <w:lang w:val="en-GB"/>
            </w:rPr>
            <w:t>full name and title of the CEO of the Supplier or the person authorised by him/her</w:t>
          </w:r>
        </w:sdtContent>
      </w:sdt>
      <w:r w:rsidRPr="00EC4AE7">
        <w:rPr>
          <w:rFonts w:ascii="Arial" w:hAnsi="Arial"/>
          <w:i/>
          <w:color w:val="375F91"/>
          <w:sz w:val="20"/>
          <w:lang w:val="en-GB"/>
        </w:rPr>
        <w:t>,</w:t>
      </w:r>
      <w:r w:rsidRPr="00EC4AE7">
        <w:rPr>
          <w:rFonts w:ascii="Arial" w:hAnsi="Arial"/>
          <w:i/>
          <w:color w:val="FF0000"/>
          <w:sz w:val="20"/>
          <w:lang w:val="en-GB"/>
        </w:rPr>
        <w:t xml:space="preserve"> </w:t>
      </w:r>
      <w:r w:rsidRPr="00EC4AE7">
        <w:rPr>
          <w:rFonts w:ascii="Arial" w:hAnsi="Arial"/>
          <w:sz w:val="20"/>
          <w:lang w:val="en-GB"/>
        </w:rPr>
        <w:t xml:space="preserve">confirm that </w:t>
      </w:r>
      <w:sdt>
        <w:sdtPr>
          <w:rPr>
            <w:rFonts w:ascii="Arial" w:hAnsi="Arial" w:cs="Arial"/>
            <w:bCs/>
            <w:i/>
            <w:iCs/>
            <w:color w:val="FF0000"/>
            <w:sz w:val="20"/>
            <w:szCs w:val="20"/>
            <w:lang w:val="en-GB"/>
          </w:rPr>
          <w:id w:val="-169803860"/>
          <w:placeholder>
            <w:docPart w:val="E856B92DB4E2453D95238D05364EEDBD"/>
          </w:placeholder>
          <w:text/>
        </w:sdtPr>
        <w:sdtContent>
          <w:r w:rsidRPr="00EC4AE7">
            <w:rPr>
              <w:rFonts w:ascii="Arial" w:hAnsi="Arial"/>
              <w:i/>
              <w:color w:val="375F91"/>
              <w:sz w:val="20"/>
              <w:lang w:val="en-GB"/>
            </w:rPr>
            <w:t>Supplier name</w:t>
          </w:r>
        </w:sdtContent>
      </w:sdt>
      <w:r w:rsidRPr="00EC4AE7">
        <w:rPr>
          <w:lang w:val="en-GB"/>
        </w:rPr>
        <w:t xml:space="preserve"> I manage (represent)</w:t>
      </w:r>
      <w:r w:rsidRPr="00EC4AE7">
        <w:rPr>
          <w:rFonts w:ascii="Arial" w:hAnsi="Arial"/>
          <w:sz w:val="20"/>
          <w:lang w:val="en-GB"/>
        </w:rPr>
        <w:t>, which participates in the procurement conducted by UAB “Ignitis grupės paslaugų centras”, complies with the following requirements</w:t>
      </w:r>
      <w:r w:rsidRPr="00EC4AE7">
        <w:rPr>
          <w:rFonts w:ascii="Arial" w:hAnsi="Arial" w:cs="Arial"/>
          <w:bCs/>
          <w:sz w:val="20"/>
          <w:szCs w:val="20"/>
          <w:lang w:val="en-GB"/>
        </w:rPr>
        <w:t>:</w:t>
      </w:r>
    </w:p>
    <w:p w14:paraId="0F9C11B0" w14:textId="77777777" w:rsidR="002B4073" w:rsidRPr="00EC4AE7" w:rsidRDefault="002B4073" w:rsidP="002B4073">
      <w:pPr>
        <w:spacing w:after="0" w:line="240" w:lineRule="auto"/>
        <w:jc w:val="both"/>
        <w:rPr>
          <w:rFonts w:ascii="Arial" w:hAnsi="Arial" w:cs="Arial"/>
          <w:bCs/>
          <w:sz w:val="20"/>
          <w:szCs w:val="20"/>
          <w:lang w:val="en-GB"/>
        </w:rPr>
      </w:pPr>
    </w:p>
    <w:p w14:paraId="715F34DF" w14:textId="0B71F14D" w:rsidR="002B4073" w:rsidRPr="00EC4AE7" w:rsidRDefault="00C519C4"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T</w:t>
      </w:r>
      <w:r w:rsidR="002B4073" w:rsidRPr="00EC4AE7">
        <w:rPr>
          <w:rFonts w:ascii="Arial" w:hAnsi="Arial"/>
          <w:sz w:val="20"/>
          <w:lang w:val="en-GB"/>
        </w:rPr>
        <w:t>he Supplier, its subcontractor, economic entities whose capacities it relies on, the manufacturer of the goods (including their components and packaging) offered by the Supplier or the persons</w:t>
      </w:r>
      <w:r w:rsidR="002B4073" w:rsidRPr="00EC4AE7">
        <w:rPr>
          <w:rStyle w:val="FootnoteReference"/>
          <w:lang w:val="en-GB"/>
        </w:rPr>
        <w:footnoteReference w:id="3"/>
      </w:r>
      <w:r w:rsidR="002B4073" w:rsidRPr="00EC4AE7">
        <w:rPr>
          <w:rFonts w:ascii="Arial" w:hAnsi="Arial"/>
          <w:sz w:val="20"/>
          <w:lang w:val="en-GB"/>
        </w:rPr>
        <w:t xml:space="preserve"> controlling them </w:t>
      </w:r>
      <w:r w:rsidR="002B4073" w:rsidRPr="00EC4AE7">
        <w:rPr>
          <w:rFonts w:ascii="Arial" w:hAnsi="Arial"/>
          <w:b/>
          <w:bCs/>
          <w:sz w:val="20"/>
          <w:lang w:val="en-GB"/>
        </w:rPr>
        <w:t>are not registered</w:t>
      </w:r>
      <w:r w:rsidR="002B4073" w:rsidRPr="00EC4AE7">
        <w:rPr>
          <w:rFonts w:ascii="Arial" w:hAnsi="Arial"/>
          <w:sz w:val="20"/>
          <w:lang w:val="en-GB"/>
        </w:rPr>
        <w:t xml:space="preserve"> in (or, if the Supplier, its subcontractor, economic entities whose capacities it relies on, the manufacturer of the goods or the person controlling them, </w:t>
      </w:r>
      <w:r w:rsidR="002B4073" w:rsidRPr="00EC4AE7">
        <w:rPr>
          <w:rFonts w:ascii="Arial" w:hAnsi="Arial"/>
          <w:b/>
          <w:bCs/>
          <w:sz w:val="20"/>
          <w:lang w:val="en-GB"/>
        </w:rPr>
        <w:t>is a permanent resident or have the nationality of</w:t>
      </w:r>
      <w:r w:rsidR="002B4073" w:rsidRPr="00EC4AE7">
        <w:rPr>
          <w:rFonts w:ascii="Arial" w:hAnsi="Arial"/>
          <w:sz w:val="20"/>
          <w:lang w:val="en-GB"/>
        </w:rPr>
        <w:t xml:space="preserve">) the territories of the Russian Federation, the Republic of Belarus, </w:t>
      </w:r>
      <w:r w:rsidR="002B4073" w:rsidRPr="00EC4AE7">
        <w:rPr>
          <w:rStyle w:val="normaltextrun"/>
          <w:rFonts w:ascii="Arial" w:hAnsi="Arial"/>
          <w:color w:val="000000"/>
          <w:sz w:val="20"/>
          <w:bdr w:val="none" w:sz="0" w:space="0" w:color="auto" w:frame="1"/>
          <w:lang w:val="en-GB"/>
        </w:rPr>
        <w:t>Crimea annexed by the Russian Federation</w:t>
      </w:r>
      <w:r w:rsidR="002B4073" w:rsidRPr="00EC4AE7">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002B4073" w:rsidRPr="00EC4AE7">
        <w:rPr>
          <w:rFonts w:ascii="Arial" w:hAnsi="Arial" w:cs="Arial"/>
          <w:sz w:val="20"/>
          <w:szCs w:val="20"/>
          <w:lang w:val="en-GB"/>
        </w:rPr>
        <w:t>.</w:t>
      </w:r>
    </w:p>
    <w:p w14:paraId="6C7C4818"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76E6AEEF" w14:textId="18D126A6"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cs="Arial"/>
          <w:sz w:val="20"/>
          <w:szCs w:val="20"/>
          <w:lang w:val="en-GB"/>
        </w:rPr>
        <w:t xml:space="preserve">The offered </w:t>
      </w:r>
      <w:sdt>
        <w:sdtPr>
          <w:rPr>
            <w:rFonts w:ascii="Arial" w:hAnsi="Arial" w:cs="Arial"/>
            <w:sz w:val="20"/>
            <w:szCs w:val="20"/>
            <w:lang w:val="en-GB"/>
          </w:rPr>
          <w:id w:val="554134109"/>
          <w:placeholder>
            <w:docPart w:val="C087EE9DE24A4FC3B74B6D9DFB58FA52"/>
          </w:placeholder>
          <w:dropDownList>
            <w:listItem w:value="[Pasirinkite]"/>
            <w:listItem w:displayText="Goods" w:value="Prekės"/>
            <w:listItem w:displayText="Materials" w:value="Medžiagos"/>
          </w:dropDownList>
        </w:sdtPr>
        <w:sdtContent>
          <w:r w:rsidR="00ED4F35" w:rsidRPr="00EC4AE7">
            <w:rPr>
              <w:rFonts w:ascii="Arial" w:hAnsi="Arial" w:cs="Arial"/>
              <w:sz w:val="20"/>
              <w:szCs w:val="20"/>
              <w:lang w:val="en-GB"/>
            </w:rPr>
            <w:t>Goods</w:t>
          </w:r>
        </w:sdtContent>
      </w:sdt>
      <w:r w:rsidRPr="00EC4AE7">
        <w:rPr>
          <w:rFonts w:ascii="Arial" w:hAnsi="Arial" w:cs="Arial"/>
          <w:sz w:val="20"/>
          <w:szCs w:val="20"/>
          <w:lang w:val="en-GB"/>
        </w:rPr>
        <w:t xml:space="preserve"> (including their components and packaging) </w:t>
      </w:r>
      <w:r w:rsidRPr="00EC4AE7">
        <w:rPr>
          <w:rFonts w:ascii="Arial" w:hAnsi="Arial" w:cs="Arial"/>
          <w:b/>
          <w:bCs/>
          <w:sz w:val="20"/>
          <w:szCs w:val="20"/>
          <w:lang w:val="en-GB"/>
        </w:rPr>
        <w:t>are not manufactured</w:t>
      </w:r>
      <w:r w:rsidRPr="00EC4AE7">
        <w:rPr>
          <w:rFonts w:ascii="Arial" w:hAnsi="Arial" w:cs="Arial"/>
          <w:sz w:val="20"/>
          <w:szCs w:val="20"/>
          <w:lang w:val="en-GB"/>
        </w:rPr>
        <w:t xml:space="preserve"> in the territories of the Russian Federation, the Republic of Belarus, </w:t>
      </w:r>
      <w:r w:rsidRPr="00EC4AE7">
        <w:rPr>
          <w:rStyle w:val="normaltextrun"/>
          <w:rFonts w:ascii="Arial" w:hAnsi="Arial" w:cs="Arial"/>
          <w:color w:val="000000"/>
          <w:sz w:val="20"/>
          <w:szCs w:val="20"/>
          <w:bdr w:val="none" w:sz="0" w:space="0" w:color="auto" w:frame="1"/>
          <w:lang w:val="en-GB"/>
        </w:rPr>
        <w:t>Crimea annexed by the Russian Federation</w:t>
      </w:r>
      <w:r w:rsidRPr="00EC4AE7">
        <w:rPr>
          <w:rFonts w:ascii="Arial" w:hAnsi="Arial" w:cs="Arial"/>
          <w:sz w:val="20"/>
          <w:szCs w:val="20"/>
          <w:lang w:val="en-GB"/>
        </w:rPr>
        <w:t>, the territories of Transnistria not under the control of the Government of the Republic of Moldova, the territories of Abkhazia and South Ossetia not under the control of the Government of the Republic of Sakartvelo.</w:t>
      </w:r>
    </w:p>
    <w:p w14:paraId="0AD20E86" w14:textId="77777777" w:rsidR="002B4073" w:rsidRPr="00EC4AE7" w:rsidRDefault="002B4073" w:rsidP="002B4073">
      <w:pPr>
        <w:pStyle w:val="ListParagraph"/>
        <w:spacing w:after="0" w:line="240" w:lineRule="auto"/>
        <w:rPr>
          <w:rFonts w:ascii="Arial" w:hAnsi="Arial" w:cs="Arial"/>
          <w:sz w:val="20"/>
          <w:szCs w:val="20"/>
          <w:lang w:val="en-GB"/>
        </w:rPr>
      </w:pPr>
    </w:p>
    <w:p w14:paraId="3783DC5C" w14:textId="77777777"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 xml:space="preserve">The procured services </w:t>
      </w:r>
      <w:r w:rsidRPr="00EC4AE7">
        <w:rPr>
          <w:rFonts w:ascii="Arial" w:hAnsi="Arial"/>
          <w:b/>
          <w:bCs/>
          <w:sz w:val="20"/>
          <w:lang w:val="en-GB"/>
        </w:rPr>
        <w:t>will not be rendered</w:t>
      </w:r>
      <w:r w:rsidRPr="00EC4AE7">
        <w:rPr>
          <w:rFonts w:ascii="Arial" w:hAnsi="Arial"/>
          <w:sz w:val="20"/>
          <w:lang w:val="en-GB"/>
        </w:rPr>
        <w:t xml:space="preserve"> from the Russian Federation, territories of the Republic of Belarus, </w:t>
      </w:r>
      <w:r w:rsidRPr="00EC4AE7">
        <w:rPr>
          <w:rStyle w:val="normaltextrun"/>
          <w:rFonts w:ascii="Arial" w:hAnsi="Arial"/>
          <w:color w:val="000000"/>
          <w:sz w:val="20"/>
          <w:bdr w:val="none" w:sz="0" w:space="0" w:color="auto" w:frame="1"/>
          <w:lang w:val="en-GB"/>
        </w:rPr>
        <w:t>Crimea annexed by the Russian Federation</w:t>
      </w:r>
      <w:r w:rsidRPr="00EC4AE7">
        <w:rPr>
          <w:rFonts w:ascii="Arial" w:hAnsi="Arial"/>
          <w:sz w:val="20"/>
          <w:lang w:val="en-GB"/>
        </w:rPr>
        <w:t>, the territories of Transnistria not under the control of the Government of the Republic of Moldova, the territories of Abkhazia and South Ossetia not under the control of the Government of the Republic of Sakartvelo</w:t>
      </w:r>
      <w:r w:rsidRPr="00EC4AE7">
        <w:rPr>
          <w:rFonts w:ascii="Arial" w:hAnsi="Arial" w:cs="Arial"/>
          <w:sz w:val="20"/>
          <w:szCs w:val="20"/>
          <w:lang w:val="en-GB"/>
        </w:rPr>
        <w:t>.</w:t>
      </w:r>
    </w:p>
    <w:p w14:paraId="58A9794E" w14:textId="77777777" w:rsidR="002B4073" w:rsidRPr="00EC4AE7" w:rsidRDefault="002B4073" w:rsidP="002B4073">
      <w:pPr>
        <w:pStyle w:val="ListParagraph"/>
        <w:rPr>
          <w:rFonts w:ascii="Arial" w:hAnsi="Arial" w:cs="Arial"/>
          <w:sz w:val="20"/>
          <w:szCs w:val="20"/>
          <w:lang w:val="en-GB"/>
        </w:rPr>
      </w:pPr>
    </w:p>
    <w:p w14:paraId="789F94E7" w14:textId="77777777" w:rsidR="002B4073" w:rsidRPr="00EC4AE7" w:rsidRDefault="002B4073" w:rsidP="00A73AAF">
      <w:pPr>
        <w:pStyle w:val="ListParagraph"/>
        <w:numPr>
          <w:ilvl w:val="0"/>
          <w:numId w:val="9"/>
        </w:numPr>
        <w:tabs>
          <w:tab w:val="left" w:pos="567"/>
        </w:tabs>
        <w:spacing w:after="0" w:line="240" w:lineRule="auto"/>
        <w:ind w:left="567" w:hanging="567"/>
        <w:jc w:val="both"/>
        <w:rPr>
          <w:rFonts w:ascii="Arial" w:hAnsi="Arial" w:cs="Arial"/>
          <w:sz w:val="20"/>
          <w:szCs w:val="20"/>
          <w:lang w:val="en-GB"/>
        </w:rPr>
      </w:pPr>
      <w:r w:rsidRPr="00EC4AE7">
        <w:rPr>
          <w:rFonts w:ascii="Arial" w:hAnsi="Arial"/>
          <w:sz w:val="20"/>
          <w:lang w:val="en-GB"/>
        </w:rPr>
        <w:t xml:space="preserve">the Supplier, its subcontractors and economic entities whose capacities it relies on </w:t>
      </w:r>
      <w:r w:rsidRPr="00EC4AE7">
        <w:rPr>
          <w:rFonts w:ascii="Arial" w:hAnsi="Arial"/>
          <w:b/>
          <w:bCs/>
          <w:sz w:val="20"/>
          <w:lang w:val="en-GB"/>
        </w:rPr>
        <w:t>do not conduct business</w:t>
      </w:r>
      <w:r w:rsidRPr="00EC4AE7">
        <w:rPr>
          <w:rFonts w:ascii="Arial" w:hAnsi="Arial"/>
          <w:sz w:val="20"/>
          <w:lang w:val="en-GB"/>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EC4AE7">
        <w:rPr>
          <w:rFonts w:ascii="Arial" w:hAnsi="Arial"/>
          <w:b/>
          <w:bCs/>
          <w:sz w:val="20"/>
          <w:lang w:val="en-GB"/>
        </w:rPr>
        <w:t>or are not participants or managers, other type of members of the management or supervisory body of a group of economic entities</w:t>
      </w:r>
      <w:r w:rsidRPr="00EC4AE7">
        <w:rPr>
          <w:rFonts w:ascii="Arial" w:hAnsi="Arial"/>
          <w:sz w:val="20"/>
          <w:lang w:val="en-GB"/>
        </w:rPr>
        <w:t xml:space="preserve"> </w:t>
      </w:r>
      <w:r w:rsidRPr="00EC4AE7">
        <w:rPr>
          <w:rFonts w:ascii="Arial" w:hAnsi="Arial"/>
          <w:b/>
          <w:bCs/>
          <w:sz w:val="20"/>
          <w:lang w:val="en-GB"/>
        </w:rPr>
        <w:t>with at least one member conducting business</w:t>
      </w:r>
      <w:r w:rsidRPr="00EC4AE7">
        <w:rPr>
          <w:rFonts w:ascii="Arial" w:hAnsi="Arial"/>
          <w:sz w:val="20"/>
          <w:lang w:val="en-GB"/>
        </w:rPr>
        <w:t xml:space="preserve"> in the countries or territories referred to above, </w:t>
      </w:r>
      <w:r w:rsidRPr="00EC4AE7">
        <w:rPr>
          <w:rFonts w:ascii="Arial" w:hAnsi="Arial"/>
          <w:b/>
          <w:bCs/>
          <w:sz w:val="20"/>
          <w:lang w:val="en-GB"/>
        </w:rPr>
        <w:t>including any other person(s)</w:t>
      </w:r>
      <w:r w:rsidRPr="00EC4AE7">
        <w:rPr>
          <w:rFonts w:ascii="Arial" w:hAnsi="Arial"/>
          <w:sz w:val="20"/>
          <w:lang w:val="en-GB"/>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r w:rsidRPr="00EC4AE7">
        <w:rPr>
          <w:rFonts w:ascii="Arial" w:hAnsi="Arial" w:cs="Arial"/>
          <w:sz w:val="20"/>
          <w:szCs w:val="20"/>
          <w:lang w:val="en-GB"/>
        </w:rPr>
        <w:t>.</w:t>
      </w:r>
    </w:p>
    <w:p w14:paraId="1D204D84" w14:textId="77777777" w:rsidR="002B4073" w:rsidRPr="00EC4AE7" w:rsidRDefault="002B4073" w:rsidP="002B4073">
      <w:pPr>
        <w:pStyle w:val="ListParagraph"/>
        <w:spacing w:after="0" w:line="240" w:lineRule="auto"/>
        <w:rPr>
          <w:rFonts w:ascii="Arial" w:hAnsi="Arial" w:cs="Arial"/>
          <w:sz w:val="20"/>
          <w:szCs w:val="20"/>
          <w:lang w:val="en-GB"/>
        </w:rPr>
      </w:pPr>
    </w:p>
    <w:p w14:paraId="7B4A947F" w14:textId="77777777" w:rsidR="002B4073" w:rsidRPr="00EC4AE7" w:rsidRDefault="002B4073" w:rsidP="002B4073">
      <w:pPr>
        <w:tabs>
          <w:tab w:val="left" w:pos="567"/>
        </w:tabs>
        <w:spacing w:after="0" w:line="240" w:lineRule="auto"/>
        <w:jc w:val="both"/>
        <w:rPr>
          <w:rFonts w:ascii="Arial" w:hAnsi="Arial" w:cs="Arial"/>
          <w:sz w:val="20"/>
          <w:szCs w:val="20"/>
          <w:lang w:val="en-GB"/>
        </w:rPr>
      </w:pPr>
      <w:r w:rsidRPr="00EC4AE7">
        <w:rPr>
          <w:rFonts w:ascii="Arial" w:hAnsi="Arial"/>
          <w:sz w:val="20"/>
          <w:lang w:val="en-GB"/>
        </w:rPr>
        <w:t>I hereby confirm that the presented data is accurate and relevant at the date of submission of the tender</w:t>
      </w:r>
      <w:r w:rsidRPr="00EC4AE7">
        <w:rPr>
          <w:rFonts w:ascii="Arial" w:hAnsi="Arial" w:cs="Arial"/>
          <w:sz w:val="20"/>
          <w:szCs w:val="20"/>
          <w:lang w:val="en-GB"/>
        </w:rPr>
        <w:t>.</w:t>
      </w:r>
    </w:p>
    <w:p w14:paraId="772FBA47"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7D0A3697" w14:textId="346FFEA4" w:rsidR="002B4073" w:rsidRPr="00EC4AE7" w:rsidRDefault="002B4073" w:rsidP="002B4073">
      <w:pPr>
        <w:tabs>
          <w:tab w:val="left" w:pos="567"/>
        </w:tabs>
        <w:spacing w:after="0" w:line="240" w:lineRule="auto"/>
        <w:jc w:val="both"/>
        <w:rPr>
          <w:rFonts w:ascii="Arial" w:hAnsi="Arial" w:cs="Arial"/>
          <w:sz w:val="20"/>
          <w:szCs w:val="20"/>
          <w:lang w:val="en-GB"/>
        </w:rPr>
      </w:pPr>
      <w:r w:rsidRPr="00EC4AE7">
        <w:rPr>
          <w:rFonts w:ascii="Arial" w:hAnsi="Arial"/>
          <w:sz w:val="20"/>
          <w:lang w:val="en-GB"/>
        </w:rPr>
        <w:t>I understand that, if the tender will be recognised as successful based on the evaluation results, the Procuring Entity, in accordance with Article 58(4</w:t>
      </w:r>
      <w:r w:rsidRPr="00EC4AE7">
        <w:rPr>
          <w:rFonts w:ascii="Arial" w:hAnsi="Arial"/>
          <w:sz w:val="20"/>
          <w:vertAlign w:val="superscript"/>
          <w:lang w:val="en-GB"/>
        </w:rPr>
        <w:t>2</w:t>
      </w:r>
      <w:r w:rsidRPr="00EC4AE7">
        <w:rPr>
          <w:rFonts w:ascii="Arial" w:hAnsi="Arial"/>
          <w:sz w:val="20"/>
          <w:lang w:val="en-GB"/>
        </w:rPr>
        <w:t>) of the LP, may request at any time during the procurement process to submit all or a part of the documents confirming the compliance with the requirements of Article 58(4</w:t>
      </w:r>
      <w:r w:rsidRPr="00EC4AE7">
        <w:rPr>
          <w:rFonts w:ascii="Arial" w:hAnsi="Arial"/>
          <w:sz w:val="20"/>
          <w:vertAlign w:val="superscript"/>
          <w:lang w:val="en-GB"/>
        </w:rPr>
        <w:t>1</w:t>
      </w:r>
      <w:r w:rsidRPr="00EC4AE7">
        <w:rPr>
          <w:rFonts w:ascii="Arial" w:hAnsi="Arial"/>
          <w:sz w:val="20"/>
          <w:lang w:val="en-GB"/>
        </w:rPr>
        <w:t>) of the LP, provided that they are necessary to ensure the proper conduct of the procurement procedure</w:t>
      </w:r>
      <w:r w:rsidRPr="00EC4AE7">
        <w:rPr>
          <w:rFonts w:ascii="Arial" w:hAnsi="Arial" w:cs="Arial"/>
          <w:sz w:val="20"/>
          <w:szCs w:val="20"/>
          <w:lang w:val="en-GB"/>
        </w:rPr>
        <w:t>.</w:t>
      </w:r>
    </w:p>
    <w:p w14:paraId="0BDD485A" w14:textId="77777777" w:rsidR="002B4073" w:rsidRPr="00EC4AE7" w:rsidRDefault="002B4073" w:rsidP="002B4073">
      <w:pPr>
        <w:tabs>
          <w:tab w:val="left" w:pos="567"/>
        </w:tabs>
        <w:spacing w:after="0" w:line="240" w:lineRule="auto"/>
        <w:jc w:val="both"/>
        <w:rPr>
          <w:rFonts w:ascii="Arial" w:hAnsi="Arial" w:cs="Arial"/>
          <w:sz w:val="20"/>
          <w:szCs w:val="20"/>
          <w:lang w:val="en-GB"/>
        </w:rPr>
      </w:pPr>
    </w:p>
    <w:p w14:paraId="432D6429" w14:textId="77777777" w:rsidR="002B4073" w:rsidRPr="00EC4AE7" w:rsidRDefault="00000000" w:rsidP="002B4073">
      <w:pPr>
        <w:pStyle w:val="ListParagraph"/>
        <w:tabs>
          <w:tab w:val="left" w:pos="567"/>
        </w:tabs>
        <w:spacing w:after="0" w:line="240" w:lineRule="auto"/>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302502577"/>
          <w:placeholder>
            <w:docPart w:val="50487CA4D43443098715017827BB4AF6"/>
          </w:placeholder>
          <w:text/>
        </w:sdtPr>
        <w:sdtContent>
          <w:r w:rsidR="002B4073" w:rsidRPr="00EC4AE7">
            <w:rPr>
              <w:rStyle w:val="PlaceholderText"/>
              <w:rFonts w:ascii="Arial" w:hAnsi="Arial" w:cs="Arial"/>
              <w:kern w:val="0"/>
              <w:sz w:val="20"/>
              <w:szCs w:val="20"/>
              <w:lang w:val="en-GB"/>
              <w14:ligatures w14:val="none"/>
            </w:rPr>
            <w:t>_______________________________________________________</w:t>
          </w:r>
        </w:sdtContent>
      </w:sdt>
    </w:p>
    <w:p w14:paraId="00980A34" w14:textId="2D42D996" w:rsidR="00C13D07" w:rsidRPr="00EC4AE7" w:rsidRDefault="002B4073" w:rsidP="00C519C4">
      <w:pPr>
        <w:pStyle w:val="ListParagraph"/>
        <w:tabs>
          <w:tab w:val="left" w:pos="567"/>
        </w:tabs>
        <w:ind w:left="0"/>
        <w:jc w:val="center"/>
        <w:rPr>
          <w:rFonts w:ascii="Arial" w:hAnsi="Arial" w:cs="Arial"/>
          <w:sz w:val="20"/>
          <w:szCs w:val="20"/>
          <w:lang w:val="en-GB"/>
        </w:rPr>
        <w:sectPr w:rsidR="00C13D07" w:rsidRPr="00EC4AE7" w:rsidSect="004A7C9B">
          <w:headerReference w:type="default" r:id="rId17"/>
          <w:pgSz w:w="11906" w:h="16838"/>
          <w:pgMar w:top="964" w:right="991" w:bottom="1134" w:left="1701" w:header="567" w:footer="567" w:gutter="0"/>
          <w:cols w:space="1296"/>
          <w:docGrid w:linePitch="360"/>
        </w:sectPr>
      </w:pPr>
      <w:r w:rsidRPr="00EC4AE7">
        <w:rPr>
          <w:rFonts w:ascii="Arial" w:hAnsi="Arial" w:cs="Arial"/>
          <w:sz w:val="20"/>
          <w:szCs w:val="20"/>
          <w:lang w:val="en-GB"/>
        </w:rPr>
        <w:t>(</w:t>
      </w:r>
      <w:r w:rsidRPr="00EC4AE7">
        <w:rPr>
          <w:rFonts w:ascii="Arial" w:hAnsi="Arial"/>
          <w:sz w:val="20"/>
          <w:lang w:val="en-GB"/>
        </w:rPr>
        <w:t>Position, name, surname and signature of the person authorised by the supplier</w:t>
      </w:r>
      <w:r w:rsidR="00C519C4" w:rsidRPr="00EC4AE7">
        <w:rPr>
          <w:rFonts w:ascii="Arial" w:hAnsi="Arial"/>
          <w:sz w:val="20"/>
          <w:lang w:val="en-GB"/>
        </w:rPr>
        <w:t>)</w:t>
      </w:r>
    </w:p>
    <w:p w14:paraId="604516A5" w14:textId="77777777" w:rsidR="00650738" w:rsidRPr="00EC4AE7" w:rsidRDefault="00650738" w:rsidP="00650738">
      <w:pPr>
        <w:tabs>
          <w:tab w:val="left" w:pos="567"/>
        </w:tabs>
        <w:spacing w:after="0" w:line="240" w:lineRule="auto"/>
        <w:jc w:val="right"/>
        <w:rPr>
          <w:rFonts w:ascii="Arial" w:hAnsi="Arial" w:cs="Arial"/>
          <w:iCs/>
          <w:sz w:val="20"/>
          <w:szCs w:val="20"/>
          <w:lang w:val="en-GB"/>
        </w:rPr>
      </w:pPr>
      <w:bookmarkStart w:id="0" w:name="part_f499c297098c4dd1a875b0f1969ee639"/>
      <w:bookmarkEnd w:id="0"/>
      <w:r w:rsidRPr="00EC4AE7">
        <w:rPr>
          <w:rFonts w:ascii="Arial" w:hAnsi="Arial"/>
          <w:iCs/>
          <w:sz w:val="20"/>
          <w:lang w:val="en-GB"/>
        </w:rPr>
        <w:lastRenderedPageBreak/>
        <w:t>Annex to tender</w:t>
      </w:r>
    </w:p>
    <w:p w14:paraId="70D797E5" w14:textId="77777777" w:rsidR="00C4535E" w:rsidRPr="00EC4AE7" w:rsidRDefault="00C4535E" w:rsidP="003E5C52">
      <w:pPr>
        <w:pStyle w:val="ListParagraph"/>
        <w:tabs>
          <w:tab w:val="left" w:pos="567"/>
        </w:tabs>
        <w:ind w:left="0"/>
        <w:jc w:val="right"/>
        <w:rPr>
          <w:rFonts w:ascii="Arial" w:hAnsi="Arial" w:cs="Arial"/>
          <w:sz w:val="20"/>
          <w:szCs w:val="20"/>
          <w:lang w:val="en-GB"/>
        </w:rPr>
      </w:pPr>
    </w:p>
    <w:p w14:paraId="2998EFDC" w14:textId="77777777" w:rsidR="00D06A10" w:rsidRPr="00EC4AE7" w:rsidRDefault="00D06A10" w:rsidP="00D06A10">
      <w:pPr>
        <w:tabs>
          <w:tab w:val="left" w:pos="567"/>
        </w:tabs>
        <w:spacing w:after="0" w:line="240" w:lineRule="auto"/>
        <w:jc w:val="center"/>
        <w:rPr>
          <w:rFonts w:ascii="Arial" w:hAnsi="Arial" w:cs="Arial"/>
          <w:b/>
          <w:bCs/>
          <w:sz w:val="20"/>
          <w:szCs w:val="20"/>
          <w:lang w:val="en-GB"/>
        </w:rPr>
      </w:pPr>
      <w:r w:rsidRPr="00EC4AE7">
        <w:rPr>
          <w:rFonts w:ascii="Arial" w:hAnsi="Arial"/>
          <w:b/>
          <w:sz w:val="20"/>
          <w:lang w:val="en-GB"/>
        </w:rPr>
        <w:t>PROPOSED ECONOMIC ADVANTAGE PARAMETERS</w:t>
      </w:r>
    </w:p>
    <w:p w14:paraId="26369697" w14:textId="77777777" w:rsidR="00E355C2" w:rsidRPr="00EC4AE7" w:rsidRDefault="00E355C2" w:rsidP="00E355C2">
      <w:pPr>
        <w:tabs>
          <w:tab w:val="left" w:pos="567"/>
        </w:tabs>
        <w:spacing w:after="0" w:line="240" w:lineRule="auto"/>
        <w:jc w:val="both"/>
        <w:rPr>
          <w:rFonts w:ascii="Arial" w:hAnsi="Arial" w:cs="Arial"/>
          <w:sz w:val="20"/>
          <w:szCs w:val="20"/>
          <w:lang w:val="en-GB"/>
        </w:rPr>
      </w:pPr>
    </w:p>
    <w:p w14:paraId="7198CC8B" w14:textId="77777777" w:rsidR="00294692" w:rsidRPr="00EC4AE7" w:rsidRDefault="00294692" w:rsidP="00A73AAF">
      <w:pPr>
        <w:pStyle w:val="ListParagraph"/>
        <w:numPr>
          <w:ilvl w:val="0"/>
          <w:numId w:val="10"/>
        </w:numPr>
        <w:tabs>
          <w:tab w:val="left" w:pos="567"/>
        </w:tabs>
        <w:spacing w:after="0" w:line="240" w:lineRule="auto"/>
        <w:ind w:left="0" w:firstLine="0"/>
        <w:jc w:val="both"/>
        <w:rPr>
          <w:rFonts w:ascii="Arial" w:hAnsi="Arial" w:cs="Arial"/>
          <w:sz w:val="20"/>
          <w:szCs w:val="20"/>
          <w:lang w:val="en-GB"/>
        </w:rPr>
      </w:pPr>
      <w:r w:rsidRPr="00EC4AE7">
        <w:rPr>
          <w:rFonts w:ascii="Arial" w:hAnsi="Arial"/>
          <w:sz w:val="20"/>
          <w:lang w:val="en-GB"/>
        </w:rPr>
        <w:t>Compliance with the criteria set out in the Annex to the SPC ‘Methodology for assessing economic advantage’</w:t>
      </w:r>
    </w:p>
    <w:p w14:paraId="6F25DFD9" w14:textId="19F4C5CC" w:rsidR="00E355C2" w:rsidRPr="00EC4AE7"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r w:rsidRPr="00EC4AE7">
        <w:rPr>
          <w:rFonts w:ascii="Arial" w:hAnsi="Arial" w:cs="Arial"/>
          <w:i/>
          <w:iCs/>
          <w:color w:val="365F91"/>
          <w:sz w:val="20"/>
          <w:szCs w:val="20"/>
          <w:lang w:val="en-GB"/>
        </w:rPr>
        <w:t>(</w:t>
      </w:r>
      <w:r w:rsidR="00D117BA" w:rsidRPr="00EC4AE7">
        <w:rPr>
          <w:rFonts w:ascii="Arial" w:hAnsi="Arial"/>
          <w:i/>
          <w:color w:val="365F91"/>
          <w:sz w:val="20"/>
          <w:lang w:val="en-GB"/>
        </w:rPr>
        <w:t>fill in the table</w:t>
      </w:r>
      <w:r w:rsidRPr="00EC4AE7">
        <w:rPr>
          <w:rFonts w:ascii="Arial" w:hAnsi="Arial" w:cs="Arial"/>
          <w:i/>
          <w:iCs/>
          <w:color w:val="365F91"/>
          <w:sz w:val="20"/>
          <w:szCs w:val="20"/>
          <w:lang w:val="en-GB"/>
        </w:rPr>
        <w:t>)</w:t>
      </w:r>
    </w:p>
    <w:p w14:paraId="1B0973BB" w14:textId="77777777" w:rsidR="00E355C2" w:rsidRPr="00EC4AE7" w:rsidRDefault="00E355C2" w:rsidP="00E355C2">
      <w:pPr>
        <w:pStyle w:val="ListParagraph"/>
        <w:tabs>
          <w:tab w:val="left" w:pos="567"/>
        </w:tabs>
        <w:spacing w:after="0" w:line="240" w:lineRule="auto"/>
        <w:ind w:left="0"/>
        <w:jc w:val="both"/>
        <w:rPr>
          <w:rFonts w:ascii="Arial" w:hAnsi="Arial" w:cs="Arial"/>
          <w:i/>
          <w:iCs/>
          <w:color w:val="365F91"/>
          <w:sz w:val="20"/>
          <w:szCs w:val="20"/>
          <w:lang w:val="en-GB"/>
        </w:rPr>
      </w:pPr>
    </w:p>
    <w:tbl>
      <w:tblPr>
        <w:tblStyle w:val="TableGrid"/>
        <w:tblW w:w="0" w:type="auto"/>
        <w:tblLook w:val="04A0" w:firstRow="1" w:lastRow="0" w:firstColumn="1" w:lastColumn="0" w:noHBand="0" w:noVBand="1"/>
      </w:tblPr>
      <w:tblGrid>
        <w:gridCol w:w="3252"/>
        <w:gridCol w:w="2735"/>
        <w:gridCol w:w="3217"/>
      </w:tblGrid>
      <w:tr w:rsidR="00E355C2" w:rsidRPr="00EC4AE7" w14:paraId="6234000C" w14:textId="77777777" w:rsidTr="00B52FB0">
        <w:tc>
          <w:tcPr>
            <w:tcW w:w="3252" w:type="dxa"/>
            <w:shd w:val="clear" w:color="auto" w:fill="DBE5F1"/>
            <w:vAlign w:val="center"/>
          </w:tcPr>
          <w:p w14:paraId="54A995FD" w14:textId="01B1D14B" w:rsidR="00E355C2" w:rsidRPr="00EC4AE7" w:rsidRDefault="00D117BA" w:rsidP="00766F25">
            <w:pPr>
              <w:pStyle w:val="ListParagraph"/>
              <w:tabs>
                <w:tab w:val="left" w:pos="567"/>
              </w:tabs>
              <w:spacing w:after="120"/>
              <w:ind w:left="0"/>
              <w:jc w:val="center"/>
              <w:rPr>
                <w:rFonts w:ascii="Arial" w:hAnsi="Arial" w:cs="Arial"/>
                <w:b/>
                <w:bCs/>
                <w:sz w:val="20"/>
                <w:szCs w:val="20"/>
                <w:lang w:val="en-GB"/>
              </w:rPr>
            </w:pPr>
            <w:r w:rsidRPr="00EC4AE7">
              <w:rPr>
                <w:rFonts w:ascii="Arial" w:hAnsi="Arial" w:cs="Arial"/>
                <w:b/>
                <w:bCs/>
                <w:sz w:val="20"/>
                <w:szCs w:val="20"/>
                <w:lang w:val="en-GB"/>
              </w:rPr>
              <w:t>Criterion</w:t>
            </w:r>
          </w:p>
        </w:tc>
        <w:tc>
          <w:tcPr>
            <w:tcW w:w="2735" w:type="dxa"/>
            <w:shd w:val="clear" w:color="auto" w:fill="DBE5F1"/>
            <w:vAlign w:val="center"/>
          </w:tcPr>
          <w:p w14:paraId="08EBE893" w14:textId="77777777" w:rsidR="00E355C2" w:rsidRPr="00EC4AE7" w:rsidRDefault="00E355C2" w:rsidP="00766F25">
            <w:pPr>
              <w:pStyle w:val="ListParagraph"/>
              <w:tabs>
                <w:tab w:val="left" w:pos="567"/>
              </w:tabs>
              <w:spacing w:after="120"/>
              <w:ind w:left="0"/>
              <w:jc w:val="center"/>
              <w:rPr>
                <w:rFonts w:ascii="Arial" w:hAnsi="Arial" w:cs="Arial"/>
                <w:b/>
                <w:bCs/>
                <w:sz w:val="20"/>
                <w:szCs w:val="20"/>
                <w:lang w:val="en-GB"/>
              </w:rPr>
            </w:pPr>
          </w:p>
        </w:tc>
        <w:tc>
          <w:tcPr>
            <w:tcW w:w="3217" w:type="dxa"/>
            <w:shd w:val="clear" w:color="auto" w:fill="DBE5F1"/>
            <w:vAlign w:val="center"/>
          </w:tcPr>
          <w:p w14:paraId="5D4604D3" w14:textId="54819E2D" w:rsidR="00E355C2" w:rsidRPr="00EC4AE7" w:rsidRDefault="00670EA0" w:rsidP="00766F25">
            <w:pPr>
              <w:pStyle w:val="ListParagraph"/>
              <w:tabs>
                <w:tab w:val="left" w:pos="567"/>
              </w:tabs>
              <w:spacing w:after="120"/>
              <w:ind w:left="0"/>
              <w:jc w:val="center"/>
              <w:rPr>
                <w:rFonts w:ascii="Arial" w:hAnsi="Arial" w:cs="Arial"/>
                <w:b/>
                <w:bCs/>
                <w:sz w:val="20"/>
                <w:szCs w:val="20"/>
                <w:lang w:val="en-GB"/>
              </w:rPr>
            </w:pPr>
            <w:r w:rsidRPr="00670EA0">
              <w:rPr>
                <w:rFonts w:ascii="Arial" w:hAnsi="Arial" w:cs="Arial"/>
                <w:b/>
                <w:bCs/>
                <w:sz w:val="20"/>
                <w:szCs w:val="20"/>
              </w:rPr>
              <w:t>Proposed parameter value</w:t>
            </w:r>
          </w:p>
        </w:tc>
      </w:tr>
      <w:tr w:rsidR="00B52FB0" w:rsidRPr="00EC4AE7" w14:paraId="1FFE9B26" w14:textId="77777777" w:rsidTr="00B52FB0">
        <w:tc>
          <w:tcPr>
            <w:tcW w:w="3252" w:type="dxa"/>
            <w:shd w:val="clear" w:color="auto" w:fill="DBE5F1"/>
            <w:vAlign w:val="center"/>
          </w:tcPr>
          <w:p w14:paraId="518D7804" w14:textId="7245CFD1" w:rsidR="00B52FB0" w:rsidRPr="00EC4AE7" w:rsidRDefault="00BF43BB" w:rsidP="00B52FB0">
            <w:pPr>
              <w:pStyle w:val="ListParagraph"/>
              <w:tabs>
                <w:tab w:val="left" w:pos="567"/>
              </w:tabs>
              <w:spacing w:after="120"/>
              <w:ind w:left="0"/>
              <w:jc w:val="center"/>
              <w:rPr>
                <w:rFonts w:ascii="Arial" w:hAnsi="Arial" w:cs="Arial"/>
                <w:b/>
                <w:bCs/>
                <w:iCs/>
                <w:sz w:val="20"/>
                <w:szCs w:val="20"/>
                <w:lang w:val="en-GB"/>
              </w:rPr>
            </w:pPr>
            <w:r w:rsidRPr="00EC4AE7">
              <w:rPr>
                <w:rFonts w:ascii="Arial" w:hAnsi="Arial"/>
                <w:b/>
                <w:bCs/>
                <w:iCs/>
                <w:sz w:val="20"/>
                <w:lang w:val="en-GB"/>
              </w:rPr>
              <w:t>Social criterion (S)</w:t>
            </w:r>
          </w:p>
        </w:tc>
        <w:tc>
          <w:tcPr>
            <w:tcW w:w="2735" w:type="dxa"/>
            <w:vAlign w:val="center"/>
          </w:tcPr>
          <w:p w14:paraId="3B422046" w14:textId="292E56BA" w:rsidR="00B52FB0" w:rsidRPr="00EC4AE7" w:rsidRDefault="009F5EE1" w:rsidP="00B52FB0">
            <w:pPr>
              <w:pStyle w:val="ListParagraph"/>
              <w:tabs>
                <w:tab w:val="left" w:pos="567"/>
              </w:tabs>
              <w:spacing w:after="120"/>
              <w:ind w:left="0"/>
              <w:jc w:val="center"/>
              <w:rPr>
                <w:rFonts w:ascii="Arial" w:hAnsi="Arial" w:cs="Arial"/>
                <w:b/>
                <w:bCs/>
                <w:sz w:val="20"/>
                <w:szCs w:val="20"/>
                <w:lang w:val="en-GB"/>
              </w:rPr>
            </w:pPr>
            <w:r w:rsidRPr="00EC4AE7">
              <w:rPr>
                <w:rFonts w:ascii="Arial" w:hAnsi="Arial" w:cs="Arial"/>
                <w:b/>
                <w:bCs/>
                <w:sz w:val="20"/>
                <w:szCs w:val="20"/>
                <w:lang w:val="en-GB"/>
              </w:rPr>
              <w:t>Safe working conditions that ensure employees’ health and dignity.</w:t>
            </w:r>
          </w:p>
        </w:tc>
        <w:tc>
          <w:tcPr>
            <w:tcW w:w="3217" w:type="dxa"/>
            <w:vAlign w:val="center"/>
          </w:tcPr>
          <w:p w14:paraId="0C3FF182" w14:textId="77A80F5C" w:rsidR="00FA07C1" w:rsidRPr="00EC4AE7" w:rsidRDefault="00FA07C1" w:rsidP="00B52FB0">
            <w:pPr>
              <w:pStyle w:val="ListParagraph"/>
              <w:tabs>
                <w:tab w:val="left" w:pos="567"/>
              </w:tabs>
              <w:spacing w:after="120"/>
              <w:ind w:left="0"/>
              <w:jc w:val="center"/>
              <w:rPr>
                <w:rFonts w:ascii="Arial" w:hAnsi="Arial"/>
                <w:sz w:val="20"/>
                <w:lang w:val="en-GB"/>
              </w:rPr>
            </w:pPr>
            <w:r w:rsidRPr="00EC4AE7">
              <w:rPr>
                <w:rFonts w:ascii="Arial" w:hAnsi="Arial"/>
                <w:sz w:val="20"/>
                <w:lang w:val="en-GB"/>
              </w:rPr>
              <w:t xml:space="preserve">AVAILABLE </w:t>
            </w:r>
            <w:sdt>
              <w:sdtPr>
                <w:rPr>
                  <w:rFonts w:ascii="Arial" w:hAnsi="Arial" w:cs="Arial"/>
                  <w:sz w:val="20"/>
                  <w:szCs w:val="20"/>
                  <w:lang w:val="en-GB"/>
                </w:rPr>
                <w:id w:val="1609010010"/>
                <w14:checkbox>
                  <w14:checked w14:val="0"/>
                  <w14:checkedState w14:val="2612" w14:font="MS Gothic"/>
                  <w14:uncheckedState w14:val="2610" w14:font="MS Gothic"/>
                </w14:checkbox>
              </w:sdtPr>
              <w:sdtContent>
                <w:r w:rsidRPr="00EC4AE7">
                  <w:rPr>
                    <w:rFonts w:ascii="MS Gothic" w:eastAsia="MS Gothic" w:hAnsi="MS Gothic" w:cs="Arial"/>
                    <w:sz w:val="20"/>
                    <w:szCs w:val="20"/>
                    <w:lang w:val="en-GB"/>
                  </w:rPr>
                  <w:t>☐</w:t>
                </w:r>
              </w:sdtContent>
            </w:sdt>
          </w:p>
          <w:p w14:paraId="72DCE9B4" w14:textId="468F60B8" w:rsidR="00B52FB0" w:rsidRPr="00EC4AE7" w:rsidRDefault="00FA07C1" w:rsidP="00B52FB0">
            <w:pPr>
              <w:pStyle w:val="ListParagraph"/>
              <w:tabs>
                <w:tab w:val="left" w:pos="567"/>
              </w:tabs>
              <w:spacing w:after="120"/>
              <w:ind w:left="0"/>
              <w:jc w:val="center"/>
              <w:rPr>
                <w:rFonts w:ascii="Arial" w:hAnsi="Arial" w:cs="Arial"/>
                <w:sz w:val="20"/>
                <w:szCs w:val="20"/>
                <w:lang w:val="en-GB"/>
              </w:rPr>
            </w:pPr>
            <w:r w:rsidRPr="00EC4AE7">
              <w:rPr>
                <w:rFonts w:ascii="Arial" w:hAnsi="Arial"/>
                <w:sz w:val="20"/>
                <w:lang w:val="en-GB"/>
              </w:rPr>
              <w:t xml:space="preserve">NOT AVAILABLE </w:t>
            </w:r>
            <w:sdt>
              <w:sdtPr>
                <w:rPr>
                  <w:rFonts w:ascii="Arial" w:hAnsi="Arial" w:cs="Arial"/>
                  <w:sz w:val="20"/>
                  <w:szCs w:val="20"/>
                  <w:lang w:val="en-GB"/>
                </w:rPr>
                <w:id w:val="183024237"/>
                <w14:checkbox>
                  <w14:checked w14:val="0"/>
                  <w14:checkedState w14:val="2612" w14:font="MS Gothic"/>
                  <w14:uncheckedState w14:val="2610" w14:font="MS Gothic"/>
                </w14:checkbox>
              </w:sdtPr>
              <w:sdtContent>
                <w:r w:rsidRPr="00EC4AE7">
                  <w:rPr>
                    <w:rFonts w:ascii="MS Gothic" w:eastAsia="MS Gothic" w:hAnsi="MS Gothic" w:cs="Arial"/>
                    <w:sz w:val="20"/>
                    <w:szCs w:val="20"/>
                    <w:lang w:val="en-GB"/>
                  </w:rPr>
                  <w:t>☐</w:t>
                </w:r>
              </w:sdtContent>
            </w:sdt>
          </w:p>
        </w:tc>
      </w:tr>
    </w:tbl>
    <w:p w14:paraId="48C997EE" w14:textId="77777777" w:rsidR="00C77386" w:rsidRPr="00EC4AE7" w:rsidRDefault="00C77386" w:rsidP="00766F25">
      <w:pPr>
        <w:tabs>
          <w:tab w:val="left" w:pos="7488"/>
        </w:tabs>
        <w:rPr>
          <w:lang w:val="en-GB"/>
        </w:rPr>
      </w:pPr>
    </w:p>
    <w:p w14:paraId="313043D6" w14:textId="77777777" w:rsidR="00C77386" w:rsidRPr="00EC4AE7" w:rsidRDefault="00C77386" w:rsidP="00C77386">
      <w:pPr>
        <w:jc w:val="center"/>
        <w:rPr>
          <w:rFonts w:ascii="Arial" w:hAnsi="Arial" w:cs="Arial"/>
          <w:i/>
          <w:iCs/>
          <w:color w:val="375F91"/>
          <w:sz w:val="20"/>
          <w:szCs w:val="20"/>
          <w:lang w:val="en-GB"/>
        </w:rPr>
      </w:pPr>
      <w:r w:rsidRPr="00EC4AE7">
        <w:rPr>
          <w:rFonts w:ascii="Arial" w:hAnsi="Arial"/>
          <w:i/>
          <w:color w:val="375F91"/>
          <w:sz w:val="20"/>
          <w:lang w:val="en-GB"/>
        </w:rPr>
        <w:t>If the supplier is unable to provide the LST EN ISO 45001 certificate referred to in ‘Green and/or social requirements for the object of the procurement’ or other occupational health and safety management standard based on the respective European or international standards, the supplier shall provide the information on the measures to be applied during the implementation of the contract in this annex to the tender.</w:t>
      </w:r>
    </w:p>
    <w:tbl>
      <w:tblPr>
        <w:tblStyle w:val="TableGrid"/>
        <w:tblW w:w="0" w:type="auto"/>
        <w:tblLook w:val="04A0" w:firstRow="1" w:lastRow="0" w:firstColumn="1" w:lastColumn="0" w:noHBand="0" w:noVBand="1"/>
      </w:tblPr>
      <w:tblGrid>
        <w:gridCol w:w="589"/>
        <w:gridCol w:w="3758"/>
        <w:gridCol w:w="1428"/>
        <w:gridCol w:w="3429"/>
      </w:tblGrid>
      <w:tr w:rsidR="00C77386" w:rsidRPr="00EC4AE7" w14:paraId="461419D1" w14:textId="77777777" w:rsidTr="009F15BA">
        <w:tc>
          <w:tcPr>
            <w:tcW w:w="606" w:type="dxa"/>
            <w:shd w:val="clear" w:color="auto" w:fill="DBE5F1"/>
            <w:vAlign w:val="center"/>
          </w:tcPr>
          <w:p w14:paraId="23A73446"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No.</w:t>
            </w:r>
          </w:p>
        </w:tc>
        <w:tc>
          <w:tcPr>
            <w:tcW w:w="6052" w:type="dxa"/>
            <w:shd w:val="clear" w:color="auto" w:fill="DBE5F1"/>
            <w:vAlign w:val="center"/>
          </w:tcPr>
          <w:p w14:paraId="608D1880"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Measure</w:t>
            </w:r>
          </w:p>
        </w:tc>
        <w:tc>
          <w:tcPr>
            <w:tcW w:w="1842" w:type="dxa"/>
            <w:shd w:val="clear" w:color="auto" w:fill="DBE5F1"/>
            <w:vAlign w:val="center"/>
          </w:tcPr>
          <w:p w14:paraId="1FF1D3BF"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Applied</w:t>
            </w:r>
          </w:p>
          <w:p w14:paraId="1B5519C9"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(Yes/No)</w:t>
            </w:r>
          </w:p>
        </w:tc>
        <w:tc>
          <w:tcPr>
            <w:tcW w:w="5493" w:type="dxa"/>
            <w:shd w:val="clear" w:color="auto" w:fill="DBE5F1"/>
            <w:vAlign w:val="center"/>
          </w:tcPr>
          <w:p w14:paraId="2ACAEDDE" w14:textId="77777777" w:rsidR="00C77386" w:rsidRPr="00EC4AE7" w:rsidRDefault="00C77386" w:rsidP="009F15BA">
            <w:pPr>
              <w:jc w:val="center"/>
              <w:rPr>
                <w:rFonts w:ascii="Arial" w:hAnsi="Arial" w:cs="Arial"/>
                <w:b/>
                <w:bCs/>
                <w:sz w:val="20"/>
                <w:szCs w:val="20"/>
                <w:lang w:val="en-GB"/>
              </w:rPr>
            </w:pPr>
            <w:r w:rsidRPr="00EC4AE7">
              <w:rPr>
                <w:rFonts w:ascii="Arial" w:hAnsi="Arial"/>
                <w:b/>
                <w:bCs/>
                <w:sz w:val="20"/>
                <w:lang w:val="en-GB"/>
              </w:rPr>
              <w:t>Provide evidence of the application of the measure by referencing the supporting documents annexed to the tender or publicly available information</w:t>
            </w:r>
            <w:r w:rsidRPr="00EC4AE7">
              <w:rPr>
                <w:rFonts w:ascii="Arial" w:hAnsi="Arial"/>
                <w:sz w:val="20"/>
                <w:lang w:val="en-GB"/>
              </w:rPr>
              <w:t xml:space="preserve"> (a specific link to a website and an explanation where to find the information requested)</w:t>
            </w:r>
          </w:p>
        </w:tc>
      </w:tr>
      <w:tr w:rsidR="00C77386" w:rsidRPr="00EC4AE7" w14:paraId="0C99A0DB" w14:textId="77777777" w:rsidTr="009F15BA">
        <w:tc>
          <w:tcPr>
            <w:tcW w:w="606" w:type="dxa"/>
            <w:shd w:val="clear" w:color="auto" w:fill="DBE5F1"/>
            <w:vAlign w:val="center"/>
          </w:tcPr>
          <w:p w14:paraId="0C2F3B4C"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1</w:t>
            </w:r>
          </w:p>
        </w:tc>
        <w:tc>
          <w:tcPr>
            <w:tcW w:w="6052" w:type="dxa"/>
            <w:shd w:val="clear" w:color="auto" w:fill="DBE5F1"/>
            <w:vAlign w:val="center"/>
          </w:tcPr>
          <w:p w14:paraId="0B029A52"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2</w:t>
            </w:r>
          </w:p>
        </w:tc>
        <w:tc>
          <w:tcPr>
            <w:tcW w:w="1842" w:type="dxa"/>
            <w:shd w:val="clear" w:color="auto" w:fill="DBE5F1"/>
            <w:vAlign w:val="center"/>
          </w:tcPr>
          <w:p w14:paraId="7DE6E8BE"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3</w:t>
            </w:r>
          </w:p>
        </w:tc>
        <w:tc>
          <w:tcPr>
            <w:tcW w:w="5493" w:type="dxa"/>
            <w:shd w:val="clear" w:color="auto" w:fill="DBE5F1"/>
            <w:vAlign w:val="center"/>
          </w:tcPr>
          <w:p w14:paraId="1E7BC0A1" w14:textId="77777777" w:rsidR="00C77386" w:rsidRPr="00EC4AE7" w:rsidRDefault="00C77386" w:rsidP="009F15BA">
            <w:pPr>
              <w:jc w:val="center"/>
              <w:rPr>
                <w:rFonts w:ascii="Arial" w:hAnsi="Arial" w:cs="Arial"/>
                <w:b/>
                <w:bCs/>
                <w:sz w:val="20"/>
                <w:szCs w:val="20"/>
                <w:lang w:val="en-GB"/>
              </w:rPr>
            </w:pPr>
            <w:r w:rsidRPr="00EC4AE7">
              <w:rPr>
                <w:rFonts w:ascii="Arial" w:hAnsi="Arial"/>
                <w:b/>
                <w:sz w:val="20"/>
                <w:lang w:val="en-GB"/>
              </w:rPr>
              <w:t>4</w:t>
            </w:r>
          </w:p>
        </w:tc>
      </w:tr>
      <w:tr w:rsidR="00C77386" w:rsidRPr="00EC4AE7" w14:paraId="2C139258" w14:textId="77777777" w:rsidTr="009F15BA">
        <w:tc>
          <w:tcPr>
            <w:tcW w:w="606" w:type="dxa"/>
            <w:shd w:val="clear" w:color="auto" w:fill="F2F2F2"/>
            <w:vAlign w:val="center"/>
          </w:tcPr>
          <w:p w14:paraId="7CBCA628" w14:textId="77777777" w:rsidR="00C77386" w:rsidRPr="00EC4AE7" w:rsidRDefault="00C77386" w:rsidP="009F15BA">
            <w:pPr>
              <w:jc w:val="center"/>
              <w:rPr>
                <w:rFonts w:ascii="Arial" w:hAnsi="Arial" w:cs="Arial"/>
                <w:i/>
                <w:iCs/>
                <w:sz w:val="20"/>
                <w:szCs w:val="20"/>
                <w:lang w:val="en-GB"/>
              </w:rPr>
            </w:pPr>
            <w:r w:rsidRPr="00EC4AE7">
              <w:rPr>
                <w:rFonts w:ascii="Arial" w:hAnsi="Arial"/>
                <w:i/>
                <w:sz w:val="20"/>
                <w:lang w:val="en-GB"/>
              </w:rPr>
              <w:t>E.g.</w:t>
            </w:r>
          </w:p>
        </w:tc>
        <w:tc>
          <w:tcPr>
            <w:tcW w:w="6052" w:type="dxa"/>
            <w:shd w:val="clear" w:color="auto" w:fill="F2F2F2"/>
            <w:vAlign w:val="center"/>
          </w:tcPr>
          <w:p w14:paraId="6C3F3A00" w14:textId="77777777" w:rsidR="00C77386" w:rsidRPr="00EC4AE7" w:rsidRDefault="00C77386" w:rsidP="009F15BA">
            <w:pPr>
              <w:spacing w:before="60" w:after="60"/>
              <w:jc w:val="both"/>
              <w:rPr>
                <w:rFonts w:ascii="Arial" w:hAnsi="Arial" w:cs="Arial"/>
                <w:i/>
                <w:iCs/>
                <w:sz w:val="20"/>
                <w:szCs w:val="20"/>
                <w:lang w:val="en-GB"/>
              </w:rPr>
            </w:pPr>
            <w:r w:rsidRPr="00EC4AE7">
              <w:rPr>
                <w:rFonts w:ascii="Arial" w:hAnsi="Arial"/>
                <w:i/>
                <w:sz w:val="20"/>
                <w:lang w:val="en-GB"/>
              </w:rPr>
              <w:t>Health and safety policies are established, implemented and monitored</w:t>
            </w:r>
          </w:p>
        </w:tc>
        <w:tc>
          <w:tcPr>
            <w:tcW w:w="1842" w:type="dxa"/>
            <w:shd w:val="clear" w:color="auto" w:fill="F2F2F2"/>
            <w:vAlign w:val="center"/>
          </w:tcPr>
          <w:p w14:paraId="50A0FA60" w14:textId="77777777" w:rsidR="00C77386" w:rsidRPr="00EC4AE7" w:rsidRDefault="00000000" w:rsidP="009F15BA">
            <w:pPr>
              <w:spacing w:before="60" w:after="60"/>
              <w:jc w:val="center"/>
              <w:rPr>
                <w:rFonts w:ascii="Arial" w:hAnsi="Arial" w:cs="Arial"/>
                <w:i/>
                <w:iCs/>
                <w:sz w:val="20"/>
                <w:szCs w:val="20"/>
                <w:lang w:val="en-GB"/>
              </w:rPr>
            </w:pPr>
            <w:sdt>
              <w:sdtPr>
                <w:rPr>
                  <w:rFonts w:ascii="Arial" w:hAnsi="Arial" w:cs="Arial"/>
                  <w:i/>
                  <w:iCs/>
                  <w:sz w:val="20"/>
                  <w:szCs w:val="20"/>
                  <w:lang w:val="en-GB"/>
                </w:rPr>
                <w:id w:val="-1230152090"/>
                <w14:checkbox>
                  <w14:checked w14:val="1"/>
                  <w14:checkedState w14:val="2612" w14:font="MS Gothic"/>
                  <w14:uncheckedState w14:val="2610" w14:font="MS Gothic"/>
                </w14:checkbox>
              </w:sdtPr>
              <w:sdtContent>
                <w:r w:rsidR="00C77386" w:rsidRPr="00EC4AE7">
                  <w:rPr>
                    <w:rFonts w:ascii="MS Gothic" w:eastAsia="MS Gothic" w:hAnsi="MS Gothic" w:cs="Arial"/>
                    <w:i/>
                    <w:iCs/>
                    <w:sz w:val="20"/>
                    <w:szCs w:val="20"/>
                    <w:lang w:val="en-GB"/>
                  </w:rPr>
                  <w:t>☒</w:t>
                </w:r>
              </w:sdtContent>
            </w:sdt>
            <w:r w:rsidR="00C77386" w:rsidRPr="00EC4AE7">
              <w:rPr>
                <w:rFonts w:ascii="Arial" w:hAnsi="Arial"/>
                <w:i/>
                <w:sz w:val="20"/>
                <w:lang w:val="en-GB"/>
              </w:rPr>
              <w:t xml:space="preserve"> Yes  </w:t>
            </w:r>
            <w:sdt>
              <w:sdtPr>
                <w:rPr>
                  <w:rFonts w:ascii="Arial" w:hAnsi="Arial" w:cs="Arial"/>
                  <w:i/>
                  <w:iCs/>
                  <w:sz w:val="20"/>
                  <w:szCs w:val="20"/>
                  <w:lang w:val="en-GB"/>
                </w:rPr>
                <w:id w:val="-535974005"/>
                <w14:checkbox>
                  <w14:checked w14:val="0"/>
                  <w14:checkedState w14:val="2612" w14:font="MS Gothic"/>
                  <w14:uncheckedState w14:val="2610" w14:font="MS Gothic"/>
                </w14:checkbox>
              </w:sdtPr>
              <w:sdtContent>
                <w:r w:rsidR="00C77386" w:rsidRPr="00EC4AE7">
                  <w:rPr>
                    <w:rFonts w:ascii="MS Gothic" w:eastAsia="MS Gothic" w:hAnsi="MS Gothic" w:cs="Arial"/>
                    <w:i/>
                    <w:iCs/>
                    <w:sz w:val="20"/>
                    <w:szCs w:val="20"/>
                    <w:lang w:val="en-GB"/>
                  </w:rPr>
                  <w:t>☐</w:t>
                </w:r>
              </w:sdtContent>
            </w:sdt>
            <w:r w:rsidR="00C77386" w:rsidRPr="00EC4AE7">
              <w:rPr>
                <w:rFonts w:ascii="Arial" w:hAnsi="Arial"/>
                <w:i/>
                <w:sz w:val="20"/>
                <w:lang w:val="en-GB"/>
              </w:rPr>
              <w:t xml:space="preserve"> No</w:t>
            </w:r>
          </w:p>
        </w:tc>
        <w:tc>
          <w:tcPr>
            <w:tcW w:w="5493" w:type="dxa"/>
            <w:shd w:val="clear" w:color="auto" w:fill="F2F2F2"/>
            <w:vAlign w:val="center"/>
          </w:tcPr>
          <w:p w14:paraId="4AB20FC3" w14:textId="77777777" w:rsidR="00C77386" w:rsidRPr="00EC4AE7" w:rsidRDefault="00C77386" w:rsidP="009F15BA">
            <w:pPr>
              <w:spacing w:before="60" w:after="60"/>
              <w:jc w:val="center"/>
              <w:rPr>
                <w:rFonts w:ascii="Arial" w:hAnsi="Arial" w:cs="Arial"/>
                <w:i/>
                <w:iCs/>
                <w:sz w:val="20"/>
                <w:szCs w:val="20"/>
                <w:lang w:val="en-GB"/>
              </w:rPr>
            </w:pPr>
            <w:r w:rsidRPr="00EC4AE7">
              <w:rPr>
                <w:rFonts w:ascii="Arial" w:hAnsi="Arial"/>
                <w:i/>
                <w:sz w:val="20"/>
                <w:lang w:val="en-GB"/>
              </w:rPr>
              <w:t>Occupational health and safety policy: https://</w:t>
            </w:r>
          </w:p>
        </w:tc>
      </w:tr>
      <w:tr w:rsidR="00C77386" w:rsidRPr="00EC4AE7" w14:paraId="5760AA47" w14:textId="77777777" w:rsidTr="009F15BA">
        <w:tc>
          <w:tcPr>
            <w:tcW w:w="606" w:type="dxa"/>
            <w:vAlign w:val="center"/>
          </w:tcPr>
          <w:p w14:paraId="05E20008"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A27E003"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Occupational health and safety policies for manufacturing goods / providing services / performing work have been established, implemented and are being maintained</w:t>
            </w:r>
          </w:p>
        </w:tc>
        <w:tc>
          <w:tcPr>
            <w:tcW w:w="1842" w:type="dxa"/>
            <w:vAlign w:val="center"/>
          </w:tcPr>
          <w:p w14:paraId="76C9BA43" w14:textId="77777777"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1100030814"/>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681420827"/>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3FBA11D" w14:textId="77777777" w:rsidR="00C77386" w:rsidRPr="00EC4AE7" w:rsidRDefault="00C77386" w:rsidP="009F15BA">
            <w:pPr>
              <w:spacing w:before="60" w:after="60"/>
              <w:rPr>
                <w:rFonts w:ascii="Arial" w:hAnsi="Arial" w:cs="Arial"/>
                <w:sz w:val="20"/>
                <w:szCs w:val="20"/>
                <w:lang w:val="en-GB"/>
              </w:rPr>
            </w:pPr>
          </w:p>
        </w:tc>
      </w:tr>
      <w:tr w:rsidR="00C77386" w:rsidRPr="00EC4AE7" w14:paraId="1ABF0B3F" w14:textId="77777777" w:rsidTr="009F15BA">
        <w:tc>
          <w:tcPr>
            <w:tcW w:w="606" w:type="dxa"/>
            <w:vAlign w:val="center"/>
          </w:tcPr>
          <w:p w14:paraId="32715058"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023FEAF"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has established, implemented and maintained ongoing and proactive processes for identifying hazards, including occupational health and safety risks, and has identified the relevant legal requirements applicable to hazards and risk factors</w:t>
            </w:r>
          </w:p>
        </w:tc>
        <w:tc>
          <w:tcPr>
            <w:tcW w:w="1842" w:type="dxa"/>
            <w:vAlign w:val="center"/>
          </w:tcPr>
          <w:p w14:paraId="3FEE5AB0" w14:textId="77777777"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1028723621"/>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823200846"/>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619E6FB" w14:textId="77777777" w:rsidR="00C77386" w:rsidRPr="00EC4AE7" w:rsidRDefault="00C77386" w:rsidP="009F15BA">
            <w:pPr>
              <w:spacing w:before="60" w:after="60"/>
              <w:rPr>
                <w:rFonts w:ascii="Arial" w:hAnsi="Arial" w:cs="Arial"/>
                <w:sz w:val="20"/>
                <w:szCs w:val="20"/>
                <w:lang w:val="en-GB"/>
              </w:rPr>
            </w:pPr>
          </w:p>
        </w:tc>
      </w:tr>
      <w:tr w:rsidR="00C77386" w:rsidRPr="00EC4AE7" w14:paraId="512294AA" w14:textId="77777777" w:rsidTr="009F15BA">
        <w:tc>
          <w:tcPr>
            <w:tcW w:w="606" w:type="dxa"/>
            <w:vAlign w:val="center"/>
          </w:tcPr>
          <w:p w14:paraId="2E1F1E1E"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7AD34182"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develops and maintains documented information on occupational health and safety objectives and plans for achieving them</w:t>
            </w:r>
          </w:p>
        </w:tc>
        <w:tc>
          <w:tcPr>
            <w:tcW w:w="1842" w:type="dxa"/>
            <w:vAlign w:val="center"/>
          </w:tcPr>
          <w:p w14:paraId="1585058D" w14:textId="7F609964"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530726929"/>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2026930001"/>
                <w14:checkbox>
                  <w14:checked w14:val="0"/>
                  <w14:checkedState w14:val="2612" w14:font="MS Gothic"/>
                  <w14:uncheckedState w14:val="2610" w14:font="MS Gothic"/>
                </w14:checkbox>
              </w:sdtPr>
              <w:sdtContent>
                <w:r w:rsidR="00E1098D">
                  <w:rPr>
                    <w:rFonts w:ascii="MS Gothic" w:eastAsia="MS Gothic" w:hAnsi="MS Gothic" w:cs="Arial" w:hint="eastAsia"/>
                    <w:sz w:val="20"/>
                    <w:szCs w:val="20"/>
                    <w:lang w:val="en-GB"/>
                  </w:rPr>
                  <w:t>☐</w:t>
                </w:r>
              </w:sdtContent>
            </w:sdt>
            <w:r w:rsidR="00C77386" w:rsidRPr="00EC4AE7">
              <w:rPr>
                <w:rFonts w:ascii="Arial" w:hAnsi="Arial"/>
                <w:sz w:val="20"/>
                <w:lang w:val="en-GB"/>
              </w:rPr>
              <w:t xml:space="preserve"> No</w:t>
            </w:r>
          </w:p>
        </w:tc>
        <w:tc>
          <w:tcPr>
            <w:tcW w:w="5493" w:type="dxa"/>
            <w:vAlign w:val="center"/>
          </w:tcPr>
          <w:p w14:paraId="2B32A64D" w14:textId="77777777" w:rsidR="00C77386" w:rsidRPr="00EC4AE7" w:rsidRDefault="00C77386" w:rsidP="009F15BA">
            <w:pPr>
              <w:spacing w:before="60" w:after="60"/>
              <w:rPr>
                <w:rFonts w:ascii="Arial" w:hAnsi="Arial" w:cs="Arial"/>
                <w:sz w:val="20"/>
                <w:szCs w:val="20"/>
                <w:lang w:val="en-GB"/>
              </w:rPr>
            </w:pPr>
          </w:p>
        </w:tc>
      </w:tr>
      <w:tr w:rsidR="00C77386" w:rsidRPr="00EC4AE7" w14:paraId="1D0BA7F7" w14:textId="77777777" w:rsidTr="009F15BA">
        <w:tc>
          <w:tcPr>
            <w:tcW w:w="606" w:type="dxa"/>
            <w:vAlign w:val="center"/>
          </w:tcPr>
          <w:p w14:paraId="36AE1C8B"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089D1B8"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ensures that the necessary worker competences that affect or may affect the health and safety of workers are identified and that the workers are competent</w:t>
            </w:r>
          </w:p>
        </w:tc>
        <w:tc>
          <w:tcPr>
            <w:tcW w:w="1842" w:type="dxa"/>
            <w:vAlign w:val="center"/>
          </w:tcPr>
          <w:p w14:paraId="523F55C9" w14:textId="77777777"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1487003238"/>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333715471"/>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2CAE6F8" w14:textId="77777777" w:rsidR="00C77386" w:rsidRPr="00EC4AE7" w:rsidRDefault="00C77386" w:rsidP="009F15BA">
            <w:pPr>
              <w:spacing w:before="60" w:after="60"/>
              <w:rPr>
                <w:rFonts w:ascii="Arial" w:hAnsi="Arial" w:cs="Arial"/>
                <w:sz w:val="20"/>
                <w:szCs w:val="20"/>
                <w:lang w:val="en-GB"/>
              </w:rPr>
            </w:pPr>
          </w:p>
        </w:tc>
      </w:tr>
      <w:tr w:rsidR="00C77386" w:rsidRPr="00EC4AE7" w14:paraId="452069C3" w14:textId="77777777" w:rsidTr="009F15BA">
        <w:tc>
          <w:tcPr>
            <w:tcW w:w="606" w:type="dxa"/>
            <w:vAlign w:val="center"/>
          </w:tcPr>
          <w:p w14:paraId="63376979"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5FD63061"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 xml:space="preserve">The organisation ensures that contractors and their employees comply with the requirements of the occupational health and safety </w:t>
            </w:r>
            <w:r w:rsidRPr="00EC4AE7">
              <w:rPr>
                <w:rFonts w:ascii="Arial" w:hAnsi="Arial"/>
                <w:sz w:val="20"/>
                <w:lang w:val="en-GB"/>
              </w:rPr>
              <w:lastRenderedPageBreak/>
              <w:t>management system: during the selection of contractors, occupational health and safety criteria for contractors are established and applied</w:t>
            </w:r>
          </w:p>
        </w:tc>
        <w:tc>
          <w:tcPr>
            <w:tcW w:w="1842" w:type="dxa"/>
            <w:vAlign w:val="center"/>
          </w:tcPr>
          <w:p w14:paraId="370AE8E2" w14:textId="77777777"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1777406026"/>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962334014"/>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3894F24E" w14:textId="77777777" w:rsidR="00C77386" w:rsidRPr="00EC4AE7" w:rsidRDefault="00C77386" w:rsidP="009F15BA">
            <w:pPr>
              <w:spacing w:before="60" w:after="60"/>
              <w:rPr>
                <w:rFonts w:ascii="Arial" w:hAnsi="Arial" w:cs="Arial"/>
                <w:sz w:val="20"/>
                <w:szCs w:val="20"/>
                <w:lang w:val="en-GB"/>
              </w:rPr>
            </w:pPr>
          </w:p>
        </w:tc>
      </w:tr>
      <w:tr w:rsidR="00C77386" w:rsidRPr="00EC4AE7" w14:paraId="45C83AAB" w14:textId="77777777" w:rsidTr="009F15BA">
        <w:tc>
          <w:tcPr>
            <w:tcW w:w="606" w:type="dxa"/>
            <w:vAlign w:val="center"/>
          </w:tcPr>
          <w:p w14:paraId="07862600"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406C7E67"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Emergency response plan is prepared and put in place</w:t>
            </w:r>
          </w:p>
        </w:tc>
        <w:tc>
          <w:tcPr>
            <w:tcW w:w="1842" w:type="dxa"/>
            <w:vAlign w:val="center"/>
          </w:tcPr>
          <w:p w14:paraId="1D3A1C4C" w14:textId="77777777" w:rsidR="00C77386" w:rsidRPr="00EC4AE7" w:rsidRDefault="00000000" w:rsidP="009F15BA">
            <w:pPr>
              <w:spacing w:before="60" w:after="60"/>
              <w:jc w:val="center"/>
              <w:rPr>
                <w:rFonts w:ascii="Arial" w:hAnsi="Arial" w:cs="Arial"/>
                <w:sz w:val="20"/>
                <w:szCs w:val="20"/>
                <w:lang w:val="en-GB"/>
              </w:rPr>
            </w:pPr>
            <w:sdt>
              <w:sdtPr>
                <w:rPr>
                  <w:rFonts w:ascii="Arial" w:hAnsi="Arial" w:cs="Arial"/>
                  <w:sz w:val="20"/>
                  <w:szCs w:val="20"/>
                  <w:lang w:val="en-GB"/>
                </w:rPr>
                <w:id w:val="1401868980"/>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335295957"/>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595C5225" w14:textId="77777777" w:rsidR="00C77386" w:rsidRPr="00EC4AE7" w:rsidRDefault="00C77386" w:rsidP="009F15BA">
            <w:pPr>
              <w:spacing w:before="60" w:after="60"/>
              <w:rPr>
                <w:rFonts w:ascii="Arial" w:hAnsi="Arial" w:cs="Arial"/>
                <w:sz w:val="20"/>
                <w:szCs w:val="20"/>
                <w:lang w:val="en-GB"/>
              </w:rPr>
            </w:pPr>
          </w:p>
        </w:tc>
      </w:tr>
      <w:tr w:rsidR="00C77386" w:rsidRPr="00EC4AE7" w14:paraId="62105470" w14:textId="77777777" w:rsidTr="009F15BA">
        <w:tc>
          <w:tcPr>
            <w:tcW w:w="606" w:type="dxa"/>
            <w:vAlign w:val="center"/>
          </w:tcPr>
          <w:p w14:paraId="2D7F9B2C"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1370B3CA"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organisation carries out an assessment of the process of compliance with the legal requirements on occupational health and safety at planned intervals and using planned methods, and shall take action, as necessary, to ensure compliance</w:t>
            </w:r>
          </w:p>
        </w:tc>
        <w:tc>
          <w:tcPr>
            <w:tcW w:w="1842" w:type="dxa"/>
            <w:vAlign w:val="center"/>
          </w:tcPr>
          <w:p w14:paraId="65AE06D3" w14:textId="77777777" w:rsidR="00C77386" w:rsidRPr="00EC4AE7" w:rsidRDefault="00000000"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401203855"/>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923755625"/>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048C091" w14:textId="77777777" w:rsidR="00C77386" w:rsidRPr="00EC4AE7" w:rsidRDefault="00C77386" w:rsidP="009F15BA">
            <w:pPr>
              <w:spacing w:before="60" w:after="60"/>
              <w:rPr>
                <w:rFonts w:ascii="Arial" w:hAnsi="Arial" w:cs="Arial"/>
                <w:sz w:val="20"/>
                <w:szCs w:val="20"/>
                <w:lang w:val="en-GB"/>
              </w:rPr>
            </w:pPr>
          </w:p>
        </w:tc>
      </w:tr>
      <w:tr w:rsidR="00C77386" w:rsidRPr="00EC4AE7" w14:paraId="51DCE04D" w14:textId="77777777" w:rsidTr="009F15BA">
        <w:tc>
          <w:tcPr>
            <w:tcW w:w="606" w:type="dxa"/>
            <w:vAlign w:val="center"/>
          </w:tcPr>
          <w:p w14:paraId="27843DC2"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1741F2A0"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The management of the organisation conducts an evaluative analysis of the organisation's occupational health and safety management system at planned intervals to ensure its ongoing relevance, adequacy and effectiveness</w:t>
            </w:r>
          </w:p>
        </w:tc>
        <w:tc>
          <w:tcPr>
            <w:tcW w:w="1842" w:type="dxa"/>
            <w:vAlign w:val="center"/>
          </w:tcPr>
          <w:p w14:paraId="5805B1F9" w14:textId="77777777" w:rsidR="00C77386" w:rsidRPr="00EC4AE7" w:rsidRDefault="00000000"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954130200"/>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451824470"/>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6D899318" w14:textId="77777777" w:rsidR="00C77386" w:rsidRPr="00EC4AE7" w:rsidRDefault="00C77386" w:rsidP="009F15BA">
            <w:pPr>
              <w:spacing w:before="60" w:after="60"/>
              <w:rPr>
                <w:rFonts w:ascii="Arial" w:hAnsi="Arial" w:cs="Arial"/>
                <w:sz w:val="20"/>
                <w:szCs w:val="20"/>
                <w:lang w:val="en-GB"/>
              </w:rPr>
            </w:pPr>
          </w:p>
        </w:tc>
      </w:tr>
      <w:tr w:rsidR="00C77386" w:rsidRPr="00EC4AE7" w14:paraId="7F5CBF56" w14:textId="77777777" w:rsidTr="009F15BA">
        <w:tc>
          <w:tcPr>
            <w:tcW w:w="606" w:type="dxa"/>
            <w:vAlign w:val="center"/>
          </w:tcPr>
          <w:p w14:paraId="2195C90F" w14:textId="77777777" w:rsidR="00C77386" w:rsidRPr="00EC4AE7" w:rsidRDefault="00C77386" w:rsidP="00C77386">
            <w:pPr>
              <w:pStyle w:val="ListParagraph"/>
              <w:numPr>
                <w:ilvl w:val="0"/>
                <w:numId w:val="11"/>
              </w:numPr>
              <w:ind w:left="0" w:firstLine="0"/>
              <w:jc w:val="center"/>
              <w:rPr>
                <w:rFonts w:ascii="Arial" w:hAnsi="Arial" w:cs="Arial"/>
                <w:sz w:val="20"/>
                <w:szCs w:val="20"/>
                <w:lang w:val="en-GB"/>
              </w:rPr>
            </w:pPr>
          </w:p>
        </w:tc>
        <w:tc>
          <w:tcPr>
            <w:tcW w:w="6052" w:type="dxa"/>
            <w:vAlign w:val="center"/>
          </w:tcPr>
          <w:p w14:paraId="0A4F0B2F" w14:textId="77777777" w:rsidR="00C77386" w:rsidRPr="00EC4AE7" w:rsidRDefault="00C77386" w:rsidP="009F15BA">
            <w:pPr>
              <w:spacing w:before="60" w:after="60"/>
              <w:jc w:val="both"/>
              <w:rPr>
                <w:rFonts w:ascii="Arial" w:hAnsi="Arial" w:cs="Arial"/>
                <w:sz w:val="20"/>
                <w:szCs w:val="20"/>
                <w:lang w:val="en-GB"/>
              </w:rPr>
            </w:pPr>
            <w:r w:rsidRPr="00EC4AE7">
              <w:rPr>
                <w:rFonts w:ascii="Arial" w:hAnsi="Arial"/>
                <w:sz w:val="20"/>
                <w:lang w:val="en-GB"/>
              </w:rPr>
              <w:t>Incident and non-conformity management process has been developed, implemented and is being maintained, including reporting, investigating and taking action</w:t>
            </w:r>
          </w:p>
        </w:tc>
        <w:tc>
          <w:tcPr>
            <w:tcW w:w="1842" w:type="dxa"/>
            <w:vAlign w:val="center"/>
          </w:tcPr>
          <w:p w14:paraId="156CCF89" w14:textId="77777777" w:rsidR="00C77386" w:rsidRPr="00EC4AE7" w:rsidRDefault="00000000" w:rsidP="009F15BA">
            <w:pPr>
              <w:spacing w:before="60" w:after="60"/>
              <w:jc w:val="center"/>
              <w:rPr>
                <w:rFonts w:ascii="MS Gothic" w:eastAsia="MS Gothic" w:hAnsi="MS Gothic" w:cs="Arial"/>
                <w:sz w:val="20"/>
                <w:szCs w:val="20"/>
                <w:lang w:val="en-GB"/>
              </w:rPr>
            </w:pPr>
            <w:sdt>
              <w:sdtPr>
                <w:rPr>
                  <w:rFonts w:ascii="Arial" w:hAnsi="Arial" w:cs="Arial"/>
                  <w:sz w:val="20"/>
                  <w:szCs w:val="20"/>
                  <w:lang w:val="en-GB"/>
                </w:rPr>
                <w:id w:val="-1010525376"/>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Yes  </w:t>
            </w:r>
            <w:sdt>
              <w:sdtPr>
                <w:rPr>
                  <w:rFonts w:ascii="Arial" w:hAnsi="Arial" w:cs="Arial"/>
                  <w:sz w:val="20"/>
                  <w:szCs w:val="20"/>
                  <w:lang w:val="en-GB"/>
                </w:rPr>
                <w:id w:val="1172371691"/>
                <w14:checkbox>
                  <w14:checked w14:val="0"/>
                  <w14:checkedState w14:val="2612" w14:font="MS Gothic"/>
                  <w14:uncheckedState w14:val="2610" w14:font="MS Gothic"/>
                </w14:checkbox>
              </w:sdtPr>
              <w:sdtContent>
                <w:r w:rsidR="00C77386" w:rsidRPr="00EC4AE7">
                  <w:rPr>
                    <w:rFonts w:ascii="MS Gothic" w:eastAsia="MS Gothic" w:hAnsi="MS Gothic" w:cs="Arial"/>
                    <w:sz w:val="20"/>
                    <w:szCs w:val="20"/>
                    <w:lang w:val="en-GB"/>
                  </w:rPr>
                  <w:t>☐</w:t>
                </w:r>
              </w:sdtContent>
            </w:sdt>
            <w:r w:rsidR="00C77386" w:rsidRPr="00EC4AE7">
              <w:rPr>
                <w:rFonts w:ascii="Arial" w:hAnsi="Arial"/>
                <w:sz w:val="20"/>
                <w:lang w:val="en-GB"/>
              </w:rPr>
              <w:t xml:space="preserve"> No</w:t>
            </w:r>
          </w:p>
        </w:tc>
        <w:tc>
          <w:tcPr>
            <w:tcW w:w="5493" w:type="dxa"/>
            <w:vAlign w:val="center"/>
          </w:tcPr>
          <w:p w14:paraId="0A627CDC" w14:textId="77777777" w:rsidR="00C77386" w:rsidRPr="00EC4AE7" w:rsidRDefault="00C77386" w:rsidP="009F15BA">
            <w:pPr>
              <w:spacing w:before="60" w:after="60"/>
              <w:rPr>
                <w:rFonts w:ascii="Arial" w:hAnsi="Arial" w:cs="Arial"/>
                <w:sz w:val="20"/>
                <w:szCs w:val="20"/>
                <w:lang w:val="en-GB"/>
              </w:rPr>
            </w:pPr>
          </w:p>
        </w:tc>
      </w:tr>
    </w:tbl>
    <w:p w14:paraId="24254805" w14:textId="77777777" w:rsidR="00C77386" w:rsidRPr="00EC4AE7" w:rsidRDefault="00C77386" w:rsidP="00C77386">
      <w:pPr>
        <w:jc w:val="center"/>
        <w:rPr>
          <w:rFonts w:ascii="Arial" w:hAnsi="Arial" w:cs="Arial"/>
          <w:sz w:val="20"/>
          <w:szCs w:val="20"/>
          <w:lang w:val="en-GB"/>
        </w:rPr>
      </w:pPr>
    </w:p>
    <w:p w14:paraId="5515677F" w14:textId="77777777" w:rsidR="00C77386" w:rsidRPr="00EC4AE7" w:rsidRDefault="00C77386" w:rsidP="00766F25">
      <w:pPr>
        <w:tabs>
          <w:tab w:val="left" w:pos="7488"/>
        </w:tabs>
        <w:rPr>
          <w:lang w:val="en-GB"/>
        </w:rPr>
      </w:pPr>
    </w:p>
    <w:sectPr w:rsidR="00C77386" w:rsidRPr="00EC4A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F9B2" w14:textId="77777777" w:rsidR="008F4BCF" w:rsidRDefault="008F4BCF" w:rsidP="001C65C9">
      <w:pPr>
        <w:spacing w:after="0" w:line="240" w:lineRule="auto"/>
      </w:pPr>
      <w:r>
        <w:separator/>
      </w:r>
    </w:p>
  </w:endnote>
  <w:endnote w:type="continuationSeparator" w:id="0">
    <w:p w14:paraId="6D89C13F" w14:textId="77777777" w:rsidR="008F4BCF" w:rsidRDefault="008F4BCF" w:rsidP="001C65C9">
      <w:pPr>
        <w:spacing w:after="0" w:line="240" w:lineRule="auto"/>
      </w:pPr>
      <w:r>
        <w:continuationSeparator/>
      </w:r>
    </w:p>
  </w:endnote>
  <w:endnote w:type="continuationNotice" w:id="1">
    <w:p w14:paraId="769808A8" w14:textId="77777777" w:rsidR="008F4BCF" w:rsidRDefault="008F4B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928E3" w14:textId="77777777" w:rsidR="00A73AAF" w:rsidRDefault="00A73A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22D8D" w14:textId="77777777" w:rsidR="00A73AAF" w:rsidRDefault="00A73A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0EA6F" w14:textId="77777777" w:rsidR="00A73AAF" w:rsidRDefault="00A7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DFB8A" w14:textId="77777777" w:rsidR="008F4BCF" w:rsidRDefault="008F4BCF" w:rsidP="001C65C9">
      <w:pPr>
        <w:spacing w:after="0" w:line="240" w:lineRule="auto"/>
      </w:pPr>
      <w:r>
        <w:separator/>
      </w:r>
    </w:p>
  </w:footnote>
  <w:footnote w:type="continuationSeparator" w:id="0">
    <w:p w14:paraId="573BEC0B" w14:textId="77777777" w:rsidR="008F4BCF" w:rsidRDefault="008F4BCF" w:rsidP="001C65C9">
      <w:pPr>
        <w:spacing w:after="0" w:line="240" w:lineRule="auto"/>
      </w:pPr>
      <w:r>
        <w:continuationSeparator/>
      </w:r>
    </w:p>
  </w:footnote>
  <w:footnote w:type="continuationNotice" w:id="1">
    <w:p w14:paraId="6947E7BC" w14:textId="77777777" w:rsidR="008F4BCF" w:rsidRDefault="008F4BCF">
      <w:pPr>
        <w:spacing w:after="0" w:line="240" w:lineRule="auto"/>
      </w:pPr>
    </w:p>
  </w:footnote>
  <w:footnote w:id="2">
    <w:p w14:paraId="71274BC3" w14:textId="05DAF7B4"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455137">
        <w:rPr>
          <w:rFonts w:ascii="Arial" w:hAnsi="Arial"/>
          <w:sz w:val="16"/>
        </w:rPr>
        <w:t>If the supplier fails to fill in the information provided in this section, it shall be deemed that there is no confidential information in the supplier's tender</w:t>
      </w:r>
      <w:r w:rsidR="00916B85">
        <w:rPr>
          <w:rFonts w:ascii="Arial" w:hAnsi="Arial" w:cs="Arial"/>
          <w:sz w:val="16"/>
          <w:szCs w:val="16"/>
        </w:rPr>
        <w:t>.</w:t>
      </w:r>
    </w:p>
  </w:footnote>
  <w:footnote w:id="3">
    <w:p w14:paraId="5EE874E7" w14:textId="77777777" w:rsidR="002B4073" w:rsidRPr="001F0E03" w:rsidRDefault="002B4073" w:rsidP="002B4073">
      <w:pPr>
        <w:spacing w:after="0" w:line="240" w:lineRule="auto"/>
        <w:jc w:val="both"/>
        <w:textAlignment w:val="center"/>
        <w:rPr>
          <w:rFonts w:ascii="Arial" w:hAnsi="Arial" w:cs="Arial"/>
          <w:color w:val="000000"/>
          <w:sz w:val="16"/>
          <w:szCs w:val="16"/>
        </w:rPr>
      </w:pPr>
      <w:r w:rsidRPr="001F0E03">
        <w:rPr>
          <w:rStyle w:val="FootnoteReference"/>
          <w:sz w:val="16"/>
          <w:szCs w:val="16"/>
        </w:rPr>
        <w:footnoteRef/>
      </w:r>
      <w:r w:rsidRPr="001F0E03">
        <w:rPr>
          <w:rFonts w:ascii="Arial" w:hAnsi="Arial" w:cs="Arial"/>
          <w:sz w:val="16"/>
          <w:szCs w:val="16"/>
        </w:rPr>
        <w:t xml:space="preserve"> The control right shall be understood as it is defined in Article 15</w:t>
      </w:r>
      <w:r w:rsidRPr="001F0E03">
        <w:rPr>
          <w:rFonts w:ascii="Arial" w:hAnsi="Arial" w:cs="Arial"/>
          <w:sz w:val="16"/>
          <w:szCs w:val="16"/>
          <w:vertAlign w:val="superscript"/>
        </w:rPr>
        <w:t>1</w:t>
      </w:r>
      <w:r w:rsidRPr="001F0E03">
        <w:rPr>
          <w:rFonts w:ascii="Arial" w:hAnsi="Arial" w:cs="Arial"/>
          <w:sz w:val="16"/>
          <w:szCs w:val="16"/>
        </w:rPr>
        <w:t xml:space="preserve"> of the Law on Public Procurement of the Republic of Lithuania:</w:t>
      </w:r>
      <w:r w:rsidRPr="001F0E03">
        <w:rPr>
          <w:rFonts w:ascii="Arial" w:hAnsi="Arial" w:cs="Arial"/>
          <w:color w:val="000000"/>
          <w:sz w:val="16"/>
          <w:szCs w:val="16"/>
        </w:rPr>
        <w:t xml:space="preserve"> Controlling person is a legal or natural person who owns another legal person in the following manner:</w:t>
      </w:r>
    </w:p>
    <w:p w14:paraId="16D999A9"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1) owns over 50 percent of its shares directly or indirectly, or;</w:t>
      </w:r>
    </w:p>
    <w:p w14:paraId="34E8B6C5"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2) owns over 50 percent of its shares together with associated persons and owns at least 10 percent of its shares personally. The following shall be considered an associated person:</w:t>
      </w:r>
    </w:p>
    <w:p w14:paraId="5EB87D41" w14:textId="77777777" w:rsidR="002B4073" w:rsidRPr="001F0E03"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sz w:val="16"/>
          <w:szCs w:val="16"/>
        </w:rPr>
        <w:t xml:space="preserve">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 </w:t>
      </w:r>
      <w:hyperlink r:id="rId1" w:tgtFrame="_blank" w:history="1">
        <w:r w:rsidRPr="001F0E03">
          <w:rPr>
            <w:rStyle w:val="Hyperlink"/>
            <w:rFonts w:ascii="Arial" w:hAnsi="Arial" w:cs="Arial"/>
            <w:sz w:val="16"/>
            <w:szCs w:val="16"/>
          </w:rPr>
          <w:t>2013/34/EU</w:t>
        </w:r>
      </w:hyperlink>
      <w:r w:rsidRPr="001F0E03">
        <w:rPr>
          <w:rFonts w:ascii="Arial" w:hAnsi="Arial" w:cs="Arial"/>
          <w:sz w:val="16"/>
          <w:szCs w:val="16"/>
        </w:rPr>
        <w:t>.</w:t>
      </w:r>
    </w:p>
    <w:p w14:paraId="66AA10B6" w14:textId="77777777" w:rsidR="002B4073" w:rsidRPr="00E757CA" w:rsidRDefault="002B4073" w:rsidP="002B4073">
      <w:pPr>
        <w:spacing w:after="0" w:line="240" w:lineRule="auto"/>
        <w:ind w:firstLine="284"/>
        <w:jc w:val="both"/>
        <w:textAlignment w:val="center"/>
        <w:rPr>
          <w:rFonts w:ascii="Arial" w:hAnsi="Arial" w:cs="Arial"/>
          <w:color w:val="000000"/>
          <w:sz w:val="16"/>
          <w:szCs w:val="16"/>
        </w:rPr>
      </w:pPr>
      <w:r w:rsidRPr="001F0E03">
        <w:rPr>
          <w:rFonts w:ascii="Arial" w:hAnsi="Arial" w:cs="Arial"/>
          <w:color w:val="000000"/>
          <w:sz w:val="16"/>
          <w:szCs w:val="16"/>
        </w:rPr>
        <w:t>b) in case of natural persons, spouses, parents and their children (stepchildren).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A7C8" w14:textId="77777777" w:rsidR="00A73AAF" w:rsidRDefault="00A73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37B432C" w:rsidR="0092680D" w:rsidRPr="00FD3EE6" w:rsidRDefault="00031FF0">
          <w:pPr>
            <w:pStyle w:val="Header"/>
            <w:rPr>
              <w:rFonts w:ascii="Arial" w:hAnsi="Arial" w:cs="Arial"/>
              <w:sz w:val="18"/>
              <w:szCs w:val="18"/>
            </w:rPr>
          </w:pPr>
          <w:r>
            <w:rPr>
              <w:rFonts w:ascii="Arial" w:hAnsi="Arial" w:cs="Arial"/>
              <w:sz w:val="18"/>
              <w:szCs w:val="18"/>
            </w:rPr>
            <w:t>Tender form</w:t>
          </w:r>
          <w:r w:rsidR="004F5B7A">
            <w:rPr>
              <w:rFonts w:ascii="Arial" w:hAnsi="Arial" w:cs="Arial"/>
              <w:sz w:val="18"/>
              <w:szCs w:val="18"/>
            </w:rPr>
            <w:t xml:space="preserve"> (</w:t>
          </w:r>
          <w:r w:rsidR="00222945">
            <w:rPr>
              <w:rFonts w:ascii="Arial" w:hAnsi="Arial" w:cs="Arial"/>
              <w:sz w:val="18"/>
              <w:szCs w:val="18"/>
            </w:rPr>
            <w:t>Negotiated</w:t>
          </w:r>
          <w:r w:rsidR="00986C45">
            <w:rPr>
              <w:rFonts w:ascii="Arial" w:hAnsi="Arial" w:cs="Arial"/>
              <w:sz w:val="18"/>
              <w:szCs w:val="18"/>
            </w:rPr>
            <w:t xml:space="preserve"> procedure with publication of a</w:t>
          </w:r>
          <w:r w:rsidR="00203D99">
            <w:rPr>
              <w:rFonts w:ascii="Arial" w:hAnsi="Arial" w:cs="Arial"/>
              <w:sz w:val="18"/>
              <w:szCs w:val="18"/>
            </w:rPr>
            <w:t xml:space="preserve"> contract</w:t>
          </w:r>
          <w:r w:rsidR="00986C45">
            <w:rPr>
              <w:rFonts w:ascii="Arial" w:hAnsi="Arial" w:cs="Arial"/>
              <w:sz w:val="18"/>
              <w:szCs w:val="18"/>
            </w:rPr>
            <w:t xml:space="preserve"> notice</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AAF">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A1EFA" w14:textId="77777777" w:rsidR="00A73AAF" w:rsidRDefault="00A73A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2917"/>
    </w:tblGrid>
    <w:tr w:rsidR="004A7C9B" w:rsidRPr="00FD3EE6" w14:paraId="3046B117" w14:textId="77777777" w:rsidTr="000F611A">
      <w:trPr>
        <w:trHeight w:val="284"/>
      </w:trPr>
      <w:tc>
        <w:tcPr>
          <w:tcW w:w="6379" w:type="dxa"/>
        </w:tcPr>
        <w:p w14:paraId="0AEC688D" w14:textId="070206AC" w:rsidR="004A7C9B" w:rsidRPr="00FD3EE6" w:rsidRDefault="00451C9E">
          <w:pPr>
            <w:pStyle w:val="Header"/>
            <w:rPr>
              <w:rFonts w:ascii="Arial" w:hAnsi="Arial" w:cs="Arial"/>
              <w:sz w:val="18"/>
              <w:szCs w:val="18"/>
            </w:rPr>
          </w:pPr>
          <w:r>
            <w:rPr>
              <w:rFonts w:ascii="Arial" w:hAnsi="Arial" w:cs="Arial"/>
              <w:sz w:val="18"/>
              <w:szCs w:val="18"/>
            </w:rPr>
            <w:t>Tender form (</w:t>
          </w:r>
          <w:r w:rsidR="003B4370">
            <w:rPr>
              <w:rFonts w:ascii="Arial" w:hAnsi="Arial" w:cs="Arial"/>
              <w:sz w:val="18"/>
              <w:szCs w:val="18"/>
            </w:rPr>
            <w:t>Negotia</w:t>
          </w:r>
          <w:r w:rsidR="000F611A">
            <w:rPr>
              <w:rFonts w:ascii="Arial" w:hAnsi="Arial" w:cs="Arial"/>
              <w:sz w:val="18"/>
              <w:szCs w:val="18"/>
            </w:rPr>
            <w:t>ted</w:t>
          </w:r>
          <w:r>
            <w:rPr>
              <w:rFonts w:ascii="Arial" w:hAnsi="Arial" w:cs="Arial"/>
              <w:sz w:val="18"/>
              <w:szCs w:val="18"/>
            </w:rPr>
            <w:t xml:space="preserve"> procedure with publication of a</w:t>
          </w:r>
          <w:r w:rsidR="000F611A">
            <w:rPr>
              <w:rFonts w:ascii="Arial" w:hAnsi="Arial" w:cs="Arial"/>
              <w:sz w:val="18"/>
              <w:szCs w:val="18"/>
            </w:rPr>
            <w:t xml:space="preserve"> contract</w:t>
          </w:r>
          <w:r>
            <w:rPr>
              <w:rFonts w:ascii="Arial" w:hAnsi="Arial" w:cs="Arial"/>
              <w:sz w:val="18"/>
              <w:szCs w:val="18"/>
            </w:rPr>
            <w:t xml:space="preserve"> notice</w:t>
          </w:r>
          <w:r w:rsidR="004A7C9B" w:rsidRPr="00FD3EE6">
            <w:rPr>
              <w:rFonts w:ascii="Arial" w:hAnsi="Arial" w:cs="Arial"/>
              <w:sz w:val="18"/>
              <w:szCs w:val="18"/>
            </w:rPr>
            <w:t xml:space="preserve">), v. </w:t>
          </w:r>
          <w:r w:rsidR="00A73AAF">
            <w:rPr>
              <w:rFonts w:ascii="Arial" w:hAnsi="Arial" w:cs="Arial"/>
              <w:sz w:val="18"/>
              <w:szCs w:val="18"/>
            </w:rPr>
            <w:t>5</w:t>
          </w:r>
        </w:p>
      </w:tc>
      <w:tc>
        <w:tcPr>
          <w:tcW w:w="2917"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2633"/>
    </w:tblGrid>
    <w:tr w:rsidR="00C4535E" w:rsidRPr="00FD3EE6" w14:paraId="3DAC80BB" w14:textId="77777777" w:rsidTr="00E87C86">
      <w:trPr>
        <w:trHeight w:val="284"/>
      </w:trPr>
      <w:tc>
        <w:tcPr>
          <w:tcW w:w="6663" w:type="dxa"/>
        </w:tcPr>
        <w:p w14:paraId="791ED5CD" w14:textId="68CAE49E" w:rsidR="00C4535E" w:rsidRPr="00FD3EE6" w:rsidRDefault="00451C9E">
          <w:pPr>
            <w:pStyle w:val="Header"/>
            <w:rPr>
              <w:rFonts w:ascii="Arial" w:hAnsi="Arial" w:cs="Arial"/>
              <w:sz w:val="18"/>
              <w:szCs w:val="18"/>
            </w:rPr>
          </w:pPr>
          <w:r>
            <w:rPr>
              <w:rFonts w:ascii="Arial" w:hAnsi="Arial" w:cs="Arial"/>
              <w:sz w:val="18"/>
              <w:szCs w:val="18"/>
            </w:rPr>
            <w:t>Tender form (</w:t>
          </w:r>
          <w:r w:rsidR="00E87C86">
            <w:rPr>
              <w:rFonts w:ascii="Arial" w:hAnsi="Arial" w:cs="Arial"/>
              <w:sz w:val="18"/>
              <w:szCs w:val="18"/>
            </w:rPr>
            <w:t>Negotiated</w:t>
          </w:r>
          <w:r>
            <w:rPr>
              <w:rFonts w:ascii="Arial" w:hAnsi="Arial" w:cs="Arial"/>
              <w:sz w:val="18"/>
              <w:szCs w:val="18"/>
            </w:rPr>
            <w:t xml:space="preserve"> procedure with publication of a</w:t>
          </w:r>
          <w:r w:rsidR="00E87C86">
            <w:rPr>
              <w:rFonts w:ascii="Arial" w:hAnsi="Arial" w:cs="Arial"/>
              <w:sz w:val="18"/>
              <w:szCs w:val="18"/>
            </w:rPr>
            <w:t xml:space="preserve"> contract</w:t>
          </w:r>
          <w:r>
            <w:rPr>
              <w:rFonts w:ascii="Arial" w:hAnsi="Arial" w:cs="Arial"/>
              <w:sz w:val="18"/>
              <w:szCs w:val="18"/>
            </w:rPr>
            <w:t xml:space="preserve"> notice</w:t>
          </w:r>
          <w:r w:rsidR="00C4535E" w:rsidRPr="00FD3EE6">
            <w:rPr>
              <w:rFonts w:ascii="Arial" w:hAnsi="Arial" w:cs="Arial"/>
              <w:sz w:val="18"/>
              <w:szCs w:val="18"/>
            </w:rPr>
            <w:t xml:space="preserve">), v. </w:t>
          </w:r>
          <w:r w:rsidR="00A73AAF">
            <w:rPr>
              <w:rFonts w:ascii="Arial" w:hAnsi="Arial" w:cs="Arial"/>
              <w:sz w:val="18"/>
              <w:szCs w:val="18"/>
            </w:rPr>
            <w:t>5</w:t>
          </w:r>
        </w:p>
      </w:tc>
      <w:tc>
        <w:tcPr>
          <w:tcW w:w="263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6"/>
  </w:num>
  <w:num w:numId="4" w16cid:durableId="726295738">
    <w:abstractNumId w:val="10"/>
  </w:num>
  <w:num w:numId="5" w16cid:durableId="2133670969">
    <w:abstractNumId w:val="1"/>
  </w:num>
  <w:num w:numId="6" w16cid:durableId="1772359643">
    <w:abstractNumId w:val="0"/>
  </w:num>
  <w:num w:numId="7" w16cid:durableId="75833556">
    <w:abstractNumId w:val="3"/>
  </w:num>
  <w:num w:numId="8" w16cid:durableId="407844921">
    <w:abstractNumId w:val="2"/>
  </w:num>
  <w:num w:numId="9" w16cid:durableId="1894581639">
    <w:abstractNumId w:val="5"/>
  </w:num>
  <w:num w:numId="10" w16cid:durableId="1304308383">
    <w:abstractNumId w:val="4"/>
  </w:num>
  <w:num w:numId="11" w16cid:durableId="14998049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7758"/>
    <w:rsid w:val="00013693"/>
    <w:rsid w:val="00014765"/>
    <w:rsid w:val="00014ED4"/>
    <w:rsid w:val="00020C0C"/>
    <w:rsid w:val="00021AF7"/>
    <w:rsid w:val="00024781"/>
    <w:rsid w:val="00025B73"/>
    <w:rsid w:val="000307FB"/>
    <w:rsid w:val="00031FF0"/>
    <w:rsid w:val="00033FB9"/>
    <w:rsid w:val="00037027"/>
    <w:rsid w:val="00037EE4"/>
    <w:rsid w:val="0004096D"/>
    <w:rsid w:val="000424AB"/>
    <w:rsid w:val="0004291E"/>
    <w:rsid w:val="000450A0"/>
    <w:rsid w:val="00045971"/>
    <w:rsid w:val="000473E1"/>
    <w:rsid w:val="0005116D"/>
    <w:rsid w:val="000524C5"/>
    <w:rsid w:val="00052673"/>
    <w:rsid w:val="00057011"/>
    <w:rsid w:val="00061F38"/>
    <w:rsid w:val="00065F18"/>
    <w:rsid w:val="0007336C"/>
    <w:rsid w:val="00076A4D"/>
    <w:rsid w:val="000777A8"/>
    <w:rsid w:val="00084596"/>
    <w:rsid w:val="00086204"/>
    <w:rsid w:val="00086F15"/>
    <w:rsid w:val="00095D85"/>
    <w:rsid w:val="000A0320"/>
    <w:rsid w:val="000A3930"/>
    <w:rsid w:val="000A6641"/>
    <w:rsid w:val="000B03BA"/>
    <w:rsid w:val="000B04FE"/>
    <w:rsid w:val="000B0847"/>
    <w:rsid w:val="000B131F"/>
    <w:rsid w:val="000B1A7D"/>
    <w:rsid w:val="000B1D4E"/>
    <w:rsid w:val="000B2155"/>
    <w:rsid w:val="000B4241"/>
    <w:rsid w:val="000B5B3A"/>
    <w:rsid w:val="000C499D"/>
    <w:rsid w:val="000C4D1A"/>
    <w:rsid w:val="000C5FEC"/>
    <w:rsid w:val="000D1235"/>
    <w:rsid w:val="000D1794"/>
    <w:rsid w:val="000D20F4"/>
    <w:rsid w:val="000D4FBE"/>
    <w:rsid w:val="000E0C96"/>
    <w:rsid w:val="000E18DA"/>
    <w:rsid w:val="000E3F6A"/>
    <w:rsid w:val="000E6A6D"/>
    <w:rsid w:val="000F0340"/>
    <w:rsid w:val="000F2A01"/>
    <w:rsid w:val="000F2A89"/>
    <w:rsid w:val="000F4563"/>
    <w:rsid w:val="000F611A"/>
    <w:rsid w:val="0010195E"/>
    <w:rsid w:val="00101A9C"/>
    <w:rsid w:val="00105A39"/>
    <w:rsid w:val="00113698"/>
    <w:rsid w:val="00113F96"/>
    <w:rsid w:val="001148B3"/>
    <w:rsid w:val="0011566E"/>
    <w:rsid w:val="00117032"/>
    <w:rsid w:val="0012727B"/>
    <w:rsid w:val="00127CC7"/>
    <w:rsid w:val="0013035C"/>
    <w:rsid w:val="00134397"/>
    <w:rsid w:val="00134FFC"/>
    <w:rsid w:val="00135B93"/>
    <w:rsid w:val="001405BB"/>
    <w:rsid w:val="00140BBA"/>
    <w:rsid w:val="00141828"/>
    <w:rsid w:val="00145F40"/>
    <w:rsid w:val="00146DEE"/>
    <w:rsid w:val="00147807"/>
    <w:rsid w:val="00147850"/>
    <w:rsid w:val="00147B1D"/>
    <w:rsid w:val="0015064B"/>
    <w:rsid w:val="00150FED"/>
    <w:rsid w:val="001519A0"/>
    <w:rsid w:val="00156FA9"/>
    <w:rsid w:val="001607F7"/>
    <w:rsid w:val="00166976"/>
    <w:rsid w:val="0016734C"/>
    <w:rsid w:val="0016749E"/>
    <w:rsid w:val="001679BC"/>
    <w:rsid w:val="00173909"/>
    <w:rsid w:val="00183893"/>
    <w:rsid w:val="00185305"/>
    <w:rsid w:val="0018737F"/>
    <w:rsid w:val="00192BE8"/>
    <w:rsid w:val="00193755"/>
    <w:rsid w:val="00194339"/>
    <w:rsid w:val="001946F3"/>
    <w:rsid w:val="00195D4B"/>
    <w:rsid w:val="0019615E"/>
    <w:rsid w:val="00196D15"/>
    <w:rsid w:val="001978AC"/>
    <w:rsid w:val="001A446C"/>
    <w:rsid w:val="001A54A2"/>
    <w:rsid w:val="001A72F3"/>
    <w:rsid w:val="001B01B8"/>
    <w:rsid w:val="001B193E"/>
    <w:rsid w:val="001B1BF6"/>
    <w:rsid w:val="001B2D00"/>
    <w:rsid w:val="001B36D7"/>
    <w:rsid w:val="001B6133"/>
    <w:rsid w:val="001B69B0"/>
    <w:rsid w:val="001B7E1A"/>
    <w:rsid w:val="001C056F"/>
    <w:rsid w:val="001C65C9"/>
    <w:rsid w:val="001C69EF"/>
    <w:rsid w:val="001D029C"/>
    <w:rsid w:val="001D4026"/>
    <w:rsid w:val="001D5747"/>
    <w:rsid w:val="001D5FBD"/>
    <w:rsid w:val="001D6868"/>
    <w:rsid w:val="001D6FFB"/>
    <w:rsid w:val="001D7FBC"/>
    <w:rsid w:val="001E063A"/>
    <w:rsid w:val="001E3037"/>
    <w:rsid w:val="001E3A64"/>
    <w:rsid w:val="001E4157"/>
    <w:rsid w:val="001E67D6"/>
    <w:rsid w:val="001F19C9"/>
    <w:rsid w:val="001F35D8"/>
    <w:rsid w:val="002017B2"/>
    <w:rsid w:val="00203D99"/>
    <w:rsid w:val="00206ED2"/>
    <w:rsid w:val="0020743F"/>
    <w:rsid w:val="002075F4"/>
    <w:rsid w:val="0020799B"/>
    <w:rsid w:val="00215DEF"/>
    <w:rsid w:val="00222945"/>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4692"/>
    <w:rsid w:val="00295A9F"/>
    <w:rsid w:val="00297AAA"/>
    <w:rsid w:val="002A2A7E"/>
    <w:rsid w:val="002A6479"/>
    <w:rsid w:val="002B4073"/>
    <w:rsid w:val="002C0C4A"/>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050FD"/>
    <w:rsid w:val="003059FA"/>
    <w:rsid w:val="003063D8"/>
    <w:rsid w:val="00311D20"/>
    <w:rsid w:val="00313A17"/>
    <w:rsid w:val="003148D6"/>
    <w:rsid w:val="00320F30"/>
    <w:rsid w:val="00332301"/>
    <w:rsid w:val="00336B61"/>
    <w:rsid w:val="00336F41"/>
    <w:rsid w:val="0034062C"/>
    <w:rsid w:val="003447A7"/>
    <w:rsid w:val="00345264"/>
    <w:rsid w:val="00345C12"/>
    <w:rsid w:val="00353AB8"/>
    <w:rsid w:val="00357526"/>
    <w:rsid w:val="00362588"/>
    <w:rsid w:val="00365AD8"/>
    <w:rsid w:val="00365AE4"/>
    <w:rsid w:val="00365DD4"/>
    <w:rsid w:val="0036602F"/>
    <w:rsid w:val="00366F9E"/>
    <w:rsid w:val="003705C0"/>
    <w:rsid w:val="003767C4"/>
    <w:rsid w:val="00383C4F"/>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370"/>
    <w:rsid w:val="003B4CDB"/>
    <w:rsid w:val="003B5EB6"/>
    <w:rsid w:val="003B64E8"/>
    <w:rsid w:val="003C0979"/>
    <w:rsid w:val="003C2048"/>
    <w:rsid w:val="003C7067"/>
    <w:rsid w:val="003D017E"/>
    <w:rsid w:val="003D2619"/>
    <w:rsid w:val="003E08BD"/>
    <w:rsid w:val="003E0F65"/>
    <w:rsid w:val="003E1E0E"/>
    <w:rsid w:val="003E4C4D"/>
    <w:rsid w:val="003E5C52"/>
    <w:rsid w:val="003F2EEE"/>
    <w:rsid w:val="003F4E04"/>
    <w:rsid w:val="003F5709"/>
    <w:rsid w:val="003F7D75"/>
    <w:rsid w:val="004018FD"/>
    <w:rsid w:val="004039BC"/>
    <w:rsid w:val="00404641"/>
    <w:rsid w:val="00407F10"/>
    <w:rsid w:val="00412CF0"/>
    <w:rsid w:val="0041448E"/>
    <w:rsid w:val="00421959"/>
    <w:rsid w:val="004233B7"/>
    <w:rsid w:val="00424654"/>
    <w:rsid w:val="00424D3C"/>
    <w:rsid w:val="00425656"/>
    <w:rsid w:val="00425F32"/>
    <w:rsid w:val="00426661"/>
    <w:rsid w:val="00431CC8"/>
    <w:rsid w:val="00432D4D"/>
    <w:rsid w:val="00441949"/>
    <w:rsid w:val="00441E28"/>
    <w:rsid w:val="00443226"/>
    <w:rsid w:val="00445EC4"/>
    <w:rsid w:val="00451095"/>
    <w:rsid w:val="00451C9E"/>
    <w:rsid w:val="00455137"/>
    <w:rsid w:val="00456203"/>
    <w:rsid w:val="00457FBD"/>
    <w:rsid w:val="00461EA9"/>
    <w:rsid w:val="004627B0"/>
    <w:rsid w:val="00463092"/>
    <w:rsid w:val="00465C25"/>
    <w:rsid w:val="00466191"/>
    <w:rsid w:val="004661AA"/>
    <w:rsid w:val="00466DEC"/>
    <w:rsid w:val="0047412D"/>
    <w:rsid w:val="0047743F"/>
    <w:rsid w:val="00477DA9"/>
    <w:rsid w:val="00480812"/>
    <w:rsid w:val="00481E0B"/>
    <w:rsid w:val="004827EF"/>
    <w:rsid w:val="004839F5"/>
    <w:rsid w:val="004849FA"/>
    <w:rsid w:val="00495220"/>
    <w:rsid w:val="004A0C87"/>
    <w:rsid w:val="004A24CC"/>
    <w:rsid w:val="004A2912"/>
    <w:rsid w:val="004A6433"/>
    <w:rsid w:val="004A7C9B"/>
    <w:rsid w:val="004A7F7E"/>
    <w:rsid w:val="004B258A"/>
    <w:rsid w:val="004B4E63"/>
    <w:rsid w:val="004C08A7"/>
    <w:rsid w:val="004C0F4B"/>
    <w:rsid w:val="004C10E5"/>
    <w:rsid w:val="004C4EB4"/>
    <w:rsid w:val="004C56A1"/>
    <w:rsid w:val="004D2837"/>
    <w:rsid w:val="004D2936"/>
    <w:rsid w:val="004D420F"/>
    <w:rsid w:val="004D43BB"/>
    <w:rsid w:val="004D64F8"/>
    <w:rsid w:val="004D6927"/>
    <w:rsid w:val="004E19FE"/>
    <w:rsid w:val="004E2A81"/>
    <w:rsid w:val="004E529B"/>
    <w:rsid w:val="004E5701"/>
    <w:rsid w:val="004E575A"/>
    <w:rsid w:val="004E5E4A"/>
    <w:rsid w:val="004E5FE9"/>
    <w:rsid w:val="004E6771"/>
    <w:rsid w:val="004E7443"/>
    <w:rsid w:val="004F0943"/>
    <w:rsid w:val="004F0D2A"/>
    <w:rsid w:val="004F0D47"/>
    <w:rsid w:val="004F2636"/>
    <w:rsid w:val="004F5B7A"/>
    <w:rsid w:val="004F68B5"/>
    <w:rsid w:val="004F6D83"/>
    <w:rsid w:val="00501546"/>
    <w:rsid w:val="005042A5"/>
    <w:rsid w:val="0050447E"/>
    <w:rsid w:val="0051138F"/>
    <w:rsid w:val="00512BA6"/>
    <w:rsid w:val="0051576D"/>
    <w:rsid w:val="005165E4"/>
    <w:rsid w:val="00517033"/>
    <w:rsid w:val="00521BBD"/>
    <w:rsid w:val="005228DE"/>
    <w:rsid w:val="005246F0"/>
    <w:rsid w:val="00525083"/>
    <w:rsid w:val="005259A8"/>
    <w:rsid w:val="005269B2"/>
    <w:rsid w:val="00527A79"/>
    <w:rsid w:val="0053070A"/>
    <w:rsid w:val="00533C2C"/>
    <w:rsid w:val="0053493B"/>
    <w:rsid w:val="00536FFE"/>
    <w:rsid w:val="0054034D"/>
    <w:rsid w:val="00543DD4"/>
    <w:rsid w:val="0054509F"/>
    <w:rsid w:val="00545B81"/>
    <w:rsid w:val="005469D7"/>
    <w:rsid w:val="00547042"/>
    <w:rsid w:val="00547D63"/>
    <w:rsid w:val="00550AC7"/>
    <w:rsid w:val="00551536"/>
    <w:rsid w:val="00552028"/>
    <w:rsid w:val="00552705"/>
    <w:rsid w:val="00557680"/>
    <w:rsid w:val="0056320C"/>
    <w:rsid w:val="00565A26"/>
    <w:rsid w:val="005775B5"/>
    <w:rsid w:val="00583548"/>
    <w:rsid w:val="00583E08"/>
    <w:rsid w:val="00584817"/>
    <w:rsid w:val="005901FA"/>
    <w:rsid w:val="00591C98"/>
    <w:rsid w:val="00591CFD"/>
    <w:rsid w:val="0059334B"/>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448"/>
    <w:rsid w:val="005F4805"/>
    <w:rsid w:val="00600EF2"/>
    <w:rsid w:val="006021D1"/>
    <w:rsid w:val="006034B7"/>
    <w:rsid w:val="00603C8B"/>
    <w:rsid w:val="00606C69"/>
    <w:rsid w:val="006073B2"/>
    <w:rsid w:val="00616888"/>
    <w:rsid w:val="006174E7"/>
    <w:rsid w:val="00617779"/>
    <w:rsid w:val="00622250"/>
    <w:rsid w:val="006234BB"/>
    <w:rsid w:val="006275A5"/>
    <w:rsid w:val="006313EB"/>
    <w:rsid w:val="00631894"/>
    <w:rsid w:val="00631FBC"/>
    <w:rsid w:val="00634DA4"/>
    <w:rsid w:val="00636BBE"/>
    <w:rsid w:val="00640E4B"/>
    <w:rsid w:val="00642FC0"/>
    <w:rsid w:val="006435C6"/>
    <w:rsid w:val="00643A02"/>
    <w:rsid w:val="006479FA"/>
    <w:rsid w:val="00647F0D"/>
    <w:rsid w:val="00650738"/>
    <w:rsid w:val="00652FF8"/>
    <w:rsid w:val="006541C9"/>
    <w:rsid w:val="00656D6D"/>
    <w:rsid w:val="0065787E"/>
    <w:rsid w:val="00661DB2"/>
    <w:rsid w:val="00663858"/>
    <w:rsid w:val="00667FA6"/>
    <w:rsid w:val="0067010A"/>
    <w:rsid w:val="006706D4"/>
    <w:rsid w:val="00670EA0"/>
    <w:rsid w:val="00673C16"/>
    <w:rsid w:val="00674AC1"/>
    <w:rsid w:val="00674CBE"/>
    <w:rsid w:val="006753B7"/>
    <w:rsid w:val="00676788"/>
    <w:rsid w:val="00676E2B"/>
    <w:rsid w:val="0067725E"/>
    <w:rsid w:val="006815DC"/>
    <w:rsid w:val="0068163C"/>
    <w:rsid w:val="00681A89"/>
    <w:rsid w:val="00682069"/>
    <w:rsid w:val="00684C90"/>
    <w:rsid w:val="00684DDB"/>
    <w:rsid w:val="006917FA"/>
    <w:rsid w:val="0069533A"/>
    <w:rsid w:val="006959A7"/>
    <w:rsid w:val="00695C8A"/>
    <w:rsid w:val="006A14BC"/>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1541"/>
    <w:rsid w:val="006F231D"/>
    <w:rsid w:val="006F31B3"/>
    <w:rsid w:val="006F4AB0"/>
    <w:rsid w:val="00701D86"/>
    <w:rsid w:val="00707D6B"/>
    <w:rsid w:val="00710BFC"/>
    <w:rsid w:val="00710D76"/>
    <w:rsid w:val="00713213"/>
    <w:rsid w:val="007144E5"/>
    <w:rsid w:val="007170A8"/>
    <w:rsid w:val="00724126"/>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5769E"/>
    <w:rsid w:val="00761B67"/>
    <w:rsid w:val="007638F2"/>
    <w:rsid w:val="00765DA7"/>
    <w:rsid w:val="00766F25"/>
    <w:rsid w:val="007670E7"/>
    <w:rsid w:val="007719BA"/>
    <w:rsid w:val="00772BE3"/>
    <w:rsid w:val="00774098"/>
    <w:rsid w:val="007757F6"/>
    <w:rsid w:val="00775F05"/>
    <w:rsid w:val="00782800"/>
    <w:rsid w:val="0078638B"/>
    <w:rsid w:val="00786DB4"/>
    <w:rsid w:val="00787E50"/>
    <w:rsid w:val="00790130"/>
    <w:rsid w:val="00794423"/>
    <w:rsid w:val="00796654"/>
    <w:rsid w:val="007969DB"/>
    <w:rsid w:val="007A0944"/>
    <w:rsid w:val="007A1B64"/>
    <w:rsid w:val="007A423C"/>
    <w:rsid w:val="007A49AC"/>
    <w:rsid w:val="007A54DB"/>
    <w:rsid w:val="007A76A9"/>
    <w:rsid w:val="007B2483"/>
    <w:rsid w:val="007B7DD0"/>
    <w:rsid w:val="007C15D6"/>
    <w:rsid w:val="007C26F6"/>
    <w:rsid w:val="007C37D2"/>
    <w:rsid w:val="007D2FCE"/>
    <w:rsid w:val="007D3871"/>
    <w:rsid w:val="007D6747"/>
    <w:rsid w:val="007D6DCE"/>
    <w:rsid w:val="007E2135"/>
    <w:rsid w:val="007E34BC"/>
    <w:rsid w:val="007E425D"/>
    <w:rsid w:val="007F409F"/>
    <w:rsid w:val="007F4336"/>
    <w:rsid w:val="007F5ADF"/>
    <w:rsid w:val="007F7334"/>
    <w:rsid w:val="007F7451"/>
    <w:rsid w:val="007F7982"/>
    <w:rsid w:val="0080151B"/>
    <w:rsid w:val="00801B07"/>
    <w:rsid w:val="00801B1A"/>
    <w:rsid w:val="00810AED"/>
    <w:rsid w:val="00814EDB"/>
    <w:rsid w:val="008168AD"/>
    <w:rsid w:val="0081695E"/>
    <w:rsid w:val="00821AC6"/>
    <w:rsid w:val="008220BF"/>
    <w:rsid w:val="00824704"/>
    <w:rsid w:val="00825CAF"/>
    <w:rsid w:val="008266B2"/>
    <w:rsid w:val="0082717F"/>
    <w:rsid w:val="00827873"/>
    <w:rsid w:val="00827B2E"/>
    <w:rsid w:val="0083194C"/>
    <w:rsid w:val="00832E66"/>
    <w:rsid w:val="00840E83"/>
    <w:rsid w:val="00842D89"/>
    <w:rsid w:val="00846070"/>
    <w:rsid w:val="00847839"/>
    <w:rsid w:val="008527B1"/>
    <w:rsid w:val="008544BF"/>
    <w:rsid w:val="00857FF0"/>
    <w:rsid w:val="00862747"/>
    <w:rsid w:val="008659E2"/>
    <w:rsid w:val="008661B2"/>
    <w:rsid w:val="008717C1"/>
    <w:rsid w:val="00873DBD"/>
    <w:rsid w:val="008748A7"/>
    <w:rsid w:val="008763EB"/>
    <w:rsid w:val="008768AB"/>
    <w:rsid w:val="00884A96"/>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3B3E"/>
    <w:rsid w:val="008B50A7"/>
    <w:rsid w:val="008C0106"/>
    <w:rsid w:val="008C137B"/>
    <w:rsid w:val="008C32CB"/>
    <w:rsid w:val="008C4975"/>
    <w:rsid w:val="008C5D35"/>
    <w:rsid w:val="008C61F5"/>
    <w:rsid w:val="008C6ACC"/>
    <w:rsid w:val="008D29DF"/>
    <w:rsid w:val="008D5AFC"/>
    <w:rsid w:val="008D61E5"/>
    <w:rsid w:val="008D627B"/>
    <w:rsid w:val="008D7B2E"/>
    <w:rsid w:val="008E20A0"/>
    <w:rsid w:val="008E2B9C"/>
    <w:rsid w:val="008E2E83"/>
    <w:rsid w:val="008E3AEB"/>
    <w:rsid w:val="008E5EA0"/>
    <w:rsid w:val="008F4BCF"/>
    <w:rsid w:val="008F6AF7"/>
    <w:rsid w:val="00901362"/>
    <w:rsid w:val="0090586F"/>
    <w:rsid w:val="00907CA6"/>
    <w:rsid w:val="009104C2"/>
    <w:rsid w:val="0091071D"/>
    <w:rsid w:val="00910FA2"/>
    <w:rsid w:val="0091397D"/>
    <w:rsid w:val="0091522D"/>
    <w:rsid w:val="00915ACF"/>
    <w:rsid w:val="00916B85"/>
    <w:rsid w:val="009171CE"/>
    <w:rsid w:val="0091740F"/>
    <w:rsid w:val="009178DB"/>
    <w:rsid w:val="0092680D"/>
    <w:rsid w:val="00930B0E"/>
    <w:rsid w:val="00930D1E"/>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2CCD"/>
    <w:rsid w:val="009849EE"/>
    <w:rsid w:val="00984E80"/>
    <w:rsid w:val="00986C45"/>
    <w:rsid w:val="00990171"/>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EE1"/>
    <w:rsid w:val="00A0322C"/>
    <w:rsid w:val="00A034DB"/>
    <w:rsid w:val="00A07CA8"/>
    <w:rsid w:val="00A10946"/>
    <w:rsid w:val="00A16093"/>
    <w:rsid w:val="00A1720C"/>
    <w:rsid w:val="00A17F49"/>
    <w:rsid w:val="00A2779A"/>
    <w:rsid w:val="00A27D31"/>
    <w:rsid w:val="00A31136"/>
    <w:rsid w:val="00A332C4"/>
    <w:rsid w:val="00A36721"/>
    <w:rsid w:val="00A36882"/>
    <w:rsid w:val="00A37738"/>
    <w:rsid w:val="00A37D45"/>
    <w:rsid w:val="00A4128C"/>
    <w:rsid w:val="00A435FD"/>
    <w:rsid w:val="00A47760"/>
    <w:rsid w:val="00A54059"/>
    <w:rsid w:val="00A54E46"/>
    <w:rsid w:val="00A55032"/>
    <w:rsid w:val="00A5594C"/>
    <w:rsid w:val="00A6204E"/>
    <w:rsid w:val="00A6247E"/>
    <w:rsid w:val="00A62AFC"/>
    <w:rsid w:val="00A64F66"/>
    <w:rsid w:val="00A65CB9"/>
    <w:rsid w:val="00A66E67"/>
    <w:rsid w:val="00A73AAF"/>
    <w:rsid w:val="00A74631"/>
    <w:rsid w:val="00A75820"/>
    <w:rsid w:val="00A8269E"/>
    <w:rsid w:val="00A8387F"/>
    <w:rsid w:val="00A84F76"/>
    <w:rsid w:val="00A86892"/>
    <w:rsid w:val="00A90F24"/>
    <w:rsid w:val="00A91590"/>
    <w:rsid w:val="00A926EA"/>
    <w:rsid w:val="00A92BE7"/>
    <w:rsid w:val="00A94D42"/>
    <w:rsid w:val="00A95B20"/>
    <w:rsid w:val="00A9730B"/>
    <w:rsid w:val="00A97A2D"/>
    <w:rsid w:val="00AA1742"/>
    <w:rsid w:val="00AA346B"/>
    <w:rsid w:val="00AA52A3"/>
    <w:rsid w:val="00AA725D"/>
    <w:rsid w:val="00AA784E"/>
    <w:rsid w:val="00AB14B2"/>
    <w:rsid w:val="00AB2315"/>
    <w:rsid w:val="00AB666D"/>
    <w:rsid w:val="00AC0C16"/>
    <w:rsid w:val="00AC0F3A"/>
    <w:rsid w:val="00AC48DC"/>
    <w:rsid w:val="00AC69C8"/>
    <w:rsid w:val="00AC744E"/>
    <w:rsid w:val="00AD3825"/>
    <w:rsid w:val="00AD6AA7"/>
    <w:rsid w:val="00AE21E6"/>
    <w:rsid w:val="00AE3C26"/>
    <w:rsid w:val="00AE6453"/>
    <w:rsid w:val="00AF3F09"/>
    <w:rsid w:val="00AF416A"/>
    <w:rsid w:val="00AF6C7C"/>
    <w:rsid w:val="00AF7663"/>
    <w:rsid w:val="00B00091"/>
    <w:rsid w:val="00B0156E"/>
    <w:rsid w:val="00B07189"/>
    <w:rsid w:val="00B073BC"/>
    <w:rsid w:val="00B12F05"/>
    <w:rsid w:val="00B17060"/>
    <w:rsid w:val="00B17567"/>
    <w:rsid w:val="00B20ABF"/>
    <w:rsid w:val="00B210F1"/>
    <w:rsid w:val="00B21342"/>
    <w:rsid w:val="00B22580"/>
    <w:rsid w:val="00B236AD"/>
    <w:rsid w:val="00B26241"/>
    <w:rsid w:val="00B263C2"/>
    <w:rsid w:val="00B33F98"/>
    <w:rsid w:val="00B34CF2"/>
    <w:rsid w:val="00B34FCC"/>
    <w:rsid w:val="00B37450"/>
    <w:rsid w:val="00B411C7"/>
    <w:rsid w:val="00B418B7"/>
    <w:rsid w:val="00B419ED"/>
    <w:rsid w:val="00B42689"/>
    <w:rsid w:val="00B529AE"/>
    <w:rsid w:val="00B52FB0"/>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6EFE"/>
    <w:rsid w:val="00BC2910"/>
    <w:rsid w:val="00BC3E73"/>
    <w:rsid w:val="00BC745B"/>
    <w:rsid w:val="00BD5338"/>
    <w:rsid w:val="00BD5526"/>
    <w:rsid w:val="00BD6C2A"/>
    <w:rsid w:val="00BD7955"/>
    <w:rsid w:val="00BE0D27"/>
    <w:rsid w:val="00BE68FB"/>
    <w:rsid w:val="00BF0794"/>
    <w:rsid w:val="00BF43BB"/>
    <w:rsid w:val="00BF52B6"/>
    <w:rsid w:val="00BF6151"/>
    <w:rsid w:val="00BF66E4"/>
    <w:rsid w:val="00BF6DBD"/>
    <w:rsid w:val="00BF7D41"/>
    <w:rsid w:val="00C01EC7"/>
    <w:rsid w:val="00C029AD"/>
    <w:rsid w:val="00C02D42"/>
    <w:rsid w:val="00C06D8F"/>
    <w:rsid w:val="00C108E1"/>
    <w:rsid w:val="00C11E41"/>
    <w:rsid w:val="00C12E7D"/>
    <w:rsid w:val="00C13D07"/>
    <w:rsid w:val="00C16154"/>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519C4"/>
    <w:rsid w:val="00C53729"/>
    <w:rsid w:val="00C63B1C"/>
    <w:rsid w:val="00C65832"/>
    <w:rsid w:val="00C76B76"/>
    <w:rsid w:val="00C77386"/>
    <w:rsid w:val="00C777F2"/>
    <w:rsid w:val="00C912CF"/>
    <w:rsid w:val="00C9197F"/>
    <w:rsid w:val="00C93A78"/>
    <w:rsid w:val="00CA0311"/>
    <w:rsid w:val="00CA37DE"/>
    <w:rsid w:val="00CA3F03"/>
    <w:rsid w:val="00CA4098"/>
    <w:rsid w:val="00CA4D71"/>
    <w:rsid w:val="00CB0173"/>
    <w:rsid w:val="00CB1A07"/>
    <w:rsid w:val="00CC44E8"/>
    <w:rsid w:val="00CC7B0C"/>
    <w:rsid w:val="00CD27D4"/>
    <w:rsid w:val="00CD6EB7"/>
    <w:rsid w:val="00CD70A5"/>
    <w:rsid w:val="00CE0CEF"/>
    <w:rsid w:val="00CE1509"/>
    <w:rsid w:val="00CE1EE5"/>
    <w:rsid w:val="00CE2694"/>
    <w:rsid w:val="00CE2841"/>
    <w:rsid w:val="00CE5A76"/>
    <w:rsid w:val="00CE7860"/>
    <w:rsid w:val="00CE7C67"/>
    <w:rsid w:val="00CF1946"/>
    <w:rsid w:val="00CF1AD5"/>
    <w:rsid w:val="00CF31CB"/>
    <w:rsid w:val="00CF391E"/>
    <w:rsid w:val="00CF5C4B"/>
    <w:rsid w:val="00CF71D0"/>
    <w:rsid w:val="00D022AB"/>
    <w:rsid w:val="00D05F99"/>
    <w:rsid w:val="00D06A10"/>
    <w:rsid w:val="00D06AAE"/>
    <w:rsid w:val="00D117BA"/>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1F6"/>
    <w:rsid w:val="00D46D9D"/>
    <w:rsid w:val="00D50A28"/>
    <w:rsid w:val="00D5557B"/>
    <w:rsid w:val="00D57CF5"/>
    <w:rsid w:val="00D62CA5"/>
    <w:rsid w:val="00D66B37"/>
    <w:rsid w:val="00D67148"/>
    <w:rsid w:val="00D676AC"/>
    <w:rsid w:val="00D70CC4"/>
    <w:rsid w:val="00D715E1"/>
    <w:rsid w:val="00D72FD1"/>
    <w:rsid w:val="00D8298F"/>
    <w:rsid w:val="00D840B6"/>
    <w:rsid w:val="00D8742B"/>
    <w:rsid w:val="00D87E25"/>
    <w:rsid w:val="00D87E33"/>
    <w:rsid w:val="00D9349E"/>
    <w:rsid w:val="00D96888"/>
    <w:rsid w:val="00DA1364"/>
    <w:rsid w:val="00DA2EE9"/>
    <w:rsid w:val="00DA4D5D"/>
    <w:rsid w:val="00DA6E04"/>
    <w:rsid w:val="00DB0B45"/>
    <w:rsid w:val="00DB2B9A"/>
    <w:rsid w:val="00DB63BE"/>
    <w:rsid w:val="00DC499F"/>
    <w:rsid w:val="00DC586B"/>
    <w:rsid w:val="00DC66C9"/>
    <w:rsid w:val="00DD6B08"/>
    <w:rsid w:val="00DE009F"/>
    <w:rsid w:val="00DE0890"/>
    <w:rsid w:val="00DE0EFB"/>
    <w:rsid w:val="00DE7A18"/>
    <w:rsid w:val="00DE7A21"/>
    <w:rsid w:val="00DF2836"/>
    <w:rsid w:val="00DF2E30"/>
    <w:rsid w:val="00DF6D97"/>
    <w:rsid w:val="00E00DFA"/>
    <w:rsid w:val="00E026BA"/>
    <w:rsid w:val="00E04403"/>
    <w:rsid w:val="00E067F5"/>
    <w:rsid w:val="00E0742C"/>
    <w:rsid w:val="00E07558"/>
    <w:rsid w:val="00E1098D"/>
    <w:rsid w:val="00E10E0F"/>
    <w:rsid w:val="00E13D0B"/>
    <w:rsid w:val="00E13DC7"/>
    <w:rsid w:val="00E15DDA"/>
    <w:rsid w:val="00E171AF"/>
    <w:rsid w:val="00E21E89"/>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4041"/>
    <w:rsid w:val="00E557C7"/>
    <w:rsid w:val="00E56316"/>
    <w:rsid w:val="00E56F39"/>
    <w:rsid w:val="00E60497"/>
    <w:rsid w:val="00E604D9"/>
    <w:rsid w:val="00E65BC8"/>
    <w:rsid w:val="00E65E2C"/>
    <w:rsid w:val="00E70471"/>
    <w:rsid w:val="00E71C9E"/>
    <w:rsid w:val="00E72D53"/>
    <w:rsid w:val="00E73FB8"/>
    <w:rsid w:val="00E74769"/>
    <w:rsid w:val="00E75F10"/>
    <w:rsid w:val="00E824DF"/>
    <w:rsid w:val="00E825AF"/>
    <w:rsid w:val="00E83C63"/>
    <w:rsid w:val="00E84369"/>
    <w:rsid w:val="00E844C2"/>
    <w:rsid w:val="00E84793"/>
    <w:rsid w:val="00E8695F"/>
    <w:rsid w:val="00E8745F"/>
    <w:rsid w:val="00E87C86"/>
    <w:rsid w:val="00E92724"/>
    <w:rsid w:val="00E938EF"/>
    <w:rsid w:val="00E95596"/>
    <w:rsid w:val="00E95DD3"/>
    <w:rsid w:val="00EA3467"/>
    <w:rsid w:val="00EA4971"/>
    <w:rsid w:val="00EB6B2C"/>
    <w:rsid w:val="00EC0417"/>
    <w:rsid w:val="00EC16FC"/>
    <w:rsid w:val="00EC3344"/>
    <w:rsid w:val="00EC3B4D"/>
    <w:rsid w:val="00EC4AE7"/>
    <w:rsid w:val="00ED1D33"/>
    <w:rsid w:val="00ED28EE"/>
    <w:rsid w:val="00ED4F35"/>
    <w:rsid w:val="00EE23A6"/>
    <w:rsid w:val="00EE31D6"/>
    <w:rsid w:val="00EE513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31"/>
    <w:rsid w:val="00F50145"/>
    <w:rsid w:val="00F52C55"/>
    <w:rsid w:val="00F541CB"/>
    <w:rsid w:val="00F55583"/>
    <w:rsid w:val="00F55D04"/>
    <w:rsid w:val="00F56AF7"/>
    <w:rsid w:val="00F573B4"/>
    <w:rsid w:val="00F60046"/>
    <w:rsid w:val="00F60C8B"/>
    <w:rsid w:val="00F610C9"/>
    <w:rsid w:val="00F62783"/>
    <w:rsid w:val="00F62995"/>
    <w:rsid w:val="00F6357F"/>
    <w:rsid w:val="00F65867"/>
    <w:rsid w:val="00F67A69"/>
    <w:rsid w:val="00F67B73"/>
    <w:rsid w:val="00F724F4"/>
    <w:rsid w:val="00F74793"/>
    <w:rsid w:val="00F75182"/>
    <w:rsid w:val="00F75ED9"/>
    <w:rsid w:val="00F76694"/>
    <w:rsid w:val="00F83D65"/>
    <w:rsid w:val="00F906AA"/>
    <w:rsid w:val="00F91ED4"/>
    <w:rsid w:val="00F91EDE"/>
    <w:rsid w:val="00F92CAD"/>
    <w:rsid w:val="00F93A57"/>
    <w:rsid w:val="00F93D59"/>
    <w:rsid w:val="00F94850"/>
    <w:rsid w:val="00F95ECA"/>
    <w:rsid w:val="00F96933"/>
    <w:rsid w:val="00FA07C1"/>
    <w:rsid w:val="00FA0808"/>
    <w:rsid w:val="00FA65D8"/>
    <w:rsid w:val="00FA7313"/>
    <w:rsid w:val="00FA7793"/>
    <w:rsid w:val="00FB03E6"/>
    <w:rsid w:val="00FB1486"/>
    <w:rsid w:val="00FB5861"/>
    <w:rsid w:val="00FB5D59"/>
    <w:rsid w:val="00FB6DAD"/>
    <w:rsid w:val="00FB7A66"/>
    <w:rsid w:val="00FC49A2"/>
    <w:rsid w:val="00FC4B51"/>
    <w:rsid w:val="00FC62F8"/>
    <w:rsid w:val="00FD1E6D"/>
    <w:rsid w:val="00FD24B9"/>
    <w:rsid w:val="00FD37B6"/>
    <w:rsid w:val="00FD3EE6"/>
    <w:rsid w:val="00FD53E4"/>
    <w:rsid w:val="00FD5C6D"/>
    <w:rsid w:val="00FE4857"/>
    <w:rsid w:val="00FE5A63"/>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7E059D5DA65F47A2BEB1CA7FD99354F4"/>
        <w:category>
          <w:name w:val="General"/>
          <w:gallery w:val="placeholder"/>
        </w:category>
        <w:types>
          <w:type w:val="bbPlcHdr"/>
        </w:types>
        <w:behaviors>
          <w:behavior w:val="content"/>
        </w:behaviors>
        <w:guid w:val="{0A5B3110-B9DE-431C-9D6A-0C444369ED3D}"/>
      </w:docPartPr>
      <w:docPartBody>
        <w:p w:rsidR="00D1484C" w:rsidRDefault="00BE30E0" w:rsidP="00BE30E0">
          <w:pPr>
            <w:pStyle w:val="7E059D5DA65F47A2BEB1CA7FD99354F4"/>
          </w:pPr>
          <w:r>
            <w:rPr>
              <w:rFonts w:ascii="Arial" w:hAnsi="Arial"/>
              <w:sz w:val="20"/>
            </w:rPr>
            <w:t>__ ______ 202_</w:t>
          </w:r>
        </w:p>
      </w:docPartBody>
    </w:docPart>
    <w:docPart>
      <w:docPartPr>
        <w:name w:val="F859B4357E114FA1BAA7E5B67FACAF74"/>
        <w:category>
          <w:name w:val="General"/>
          <w:gallery w:val="placeholder"/>
        </w:category>
        <w:types>
          <w:type w:val="bbPlcHdr"/>
        </w:types>
        <w:behaviors>
          <w:behavior w:val="content"/>
        </w:behaviors>
        <w:guid w:val="{DFB3D794-4F77-4685-BE1C-EBC9977D96A7}"/>
      </w:docPartPr>
      <w:docPartBody>
        <w:p w:rsidR="00D1484C" w:rsidRDefault="00BE30E0" w:rsidP="00BE30E0">
          <w:pPr>
            <w:pStyle w:val="F859B4357E114FA1BAA7E5B67FACAF74"/>
          </w:pPr>
          <w:r w:rsidRPr="00917DD2">
            <w:rPr>
              <w:rStyle w:val="PlaceholderText"/>
              <w:rFonts w:eastAsiaTheme="minorHAnsi"/>
            </w:rPr>
            <w:t>_________________________</w:t>
          </w:r>
        </w:p>
      </w:docPartBody>
    </w:docPart>
    <w:docPart>
      <w:docPartPr>
        <w:name w:val="E856B92DB4E2453D95238D05364EEDBD"/>
        <w:category>
          <w:name w:val="General"/>
          <w:gallery w:val="placeholder"/>
        </w:category>
        <w:types>
          <w:type w:val="bbPlcHdr"/>
        </w:types>
        <w:behaviors>
          <w:behavior w:val="content"/>
        </w:behaviors>
        <w:guid w:val="{657C5033-F961-412A-AAD1-00863F6C307E}"/>
      </w:docPartPr>
      <w:docPartBody>
        <w:p w:rsidR="00D1484C" w:rsidRDefault="00BE30E0" w:rsidP="00BE30E0">
          <w:pPr>
            <w:pStyle w:val="E856B92DB4E2453D95238D05364EEDBD"/>
          </w:pPr>
          <w:r w:rsidRPr="00917DD2">
            <w:rPr>
              <w:rStyle w:val="PlaceholderText"/>
              <w:rFonts w:eastAsiaTheme="minorHAnsi"/>
            </w:rPr>
            <w:t>_________________________</w:t>
          </w:r>
        </w:p>
      </w:docPartBody>
    </w:docPart>
    <w:docPart>
      <w:docPartPr>
        <w:name w:val="C087EE9DE24A4FC3B74B6D9DFB58FA52"/>
        <w:category>
          <w:name w:val="General"/>
          <w:gallery w:val="placeholder"/>
        </w:category>
        <w:types>
          <w:type w:val="bbPlcHdr"/>
        </w:types>
        <w:behaviors>
          <w:behavior w:val="content"/>
        </w:behaviors>
        <w:guid w:val="{A0D6F359-3F97-474B-9BB8-6D9F01C5B01F}"/>
      </w:docPartPr>
      <w:docPartBody>
        <w:p w:rsidR="00D1484C" w:rsidRDefault="00BE30E0" w:rsidP="00BE30E0">
          <w:pPr>
            <w:pStyle w:val="C087EE9DE24A4FC3B74B6D9DFB58FA52"/>
          </w:pPr>
          <w:r w:rsidRPr="001F0E03">
            <w:rPr>
              <w:rFonts w:ascii="Arial" w:hAnsi="Arial" w:cs="Arial"/>
              <w:color w:val="FF0000"/>
              <w:sz w:val="20"/>
              <w:szCs w:val="20"/>
            </w:rPr>
            <w:t>[Select]</w:t>
          </w:r>
        </w:p>
      </w:docPartBody>
    </w:docPart>
    <w:docPart>
      <w:docPartPr>
        <w:name w:val="50487CA4D43443098715017827BB4AF6"/>
        <w:category>
          <w:name w:val="General"/>
          <w:gallery w:val="placeholder"/>
        </w:category>
        <w:types>
          <w:type w:val="bbPlcHdr"/>
        </w:types>
        <w:behaviors>
          <w:behavior w:val="content"/>
        </w:behaviors>
        <w:guid w:val="{E6BE47CA-1C30-411D-B0EB-3EC424A7AB17}"/>
      </w:docPartPr>
      <w:docPartBody>
        <w:p w:rsidR="00D1484C" w:rsidRDefault="00BE30E0" w:rsidP="00BE30E0">
          <w:pPr>
            <w:pStyle w:val="50487CA4D43443098715017827BB4AF6"/>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85688"/>
    <w:rsid w:val="00197C82"/>
    <w:rsid w:val="001B279E"/>
    <w:rsid w:val="002A4E3E"/>
    <w:rsid w:val="003063D8"/>
    <w:rsid w:val="00320F30"/>
    <w:rsid w:val="003B35DB"/>
    <w:rsid w:val="003C0FE6"/>
    <w:rsid w:val="003E35A1"/>
    <w:rsid w:val="00404641"/>
    <w:rsid w:val="0041448E"/>
    <w:rsid w:val="00495220"/>
    <w:rsid w:val="004C56A1"/>
    <w:rsid w:val="004E5E4A"/>
    <w:rsid w:val="005246F0"/>
    <w:rsid w:val="0053070A"/>
    <w:rsid w:val="00531037"/>
    <w:rsid w:val="00671107"/>
    <w:rsid w:val="006A2C26"/>
    <w:rsid w:val="00736CE6"/>
    <w:rsid w:val="007478ED"/>
    <w:rsid w:val="0080151B"/>
    <w:rsid w:val="00841D9E"/>
    <w:rsid w:val="00930B0E"/>
    <w:rsid w:val="00930D1E"/>
    <w:rsid w:val="009D6F41"/>
    <w:rsid w:val="009E3785"/>
    <w:rsid w:val="00A510D1"/>
    <w:rsid w:val="00A551FF"/>
    <w:rsid w:val="00A86892"/>
    <w:rsid w:val="00AE691A"/>
    <w:rsid w:val="00B47343"/>
    <w:rsid w:val="00B86FAA"/>
    <w:rsid w:val="00BD634C"/>
    <w:rsid w:val="00BE30E0"/>
    <w:rsid w:val="00CF7F1F"/>
    <w:rsid w:val="00D1484C"/>
    <w:rsid w:val="00D16B03"/>
    <w:rsid w:val="00D9349E"/>
    <w:rsid w:val="00DB1ACE"/>
    <w:rsid w:val="00DC077E"/>
    <w:rsid w:val="00DE777F"/>
    <w:rsid w:val="00E72CAD"/>
    <w:rsid w:val="00ED187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E30E0"/>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7E059D5DA65F47A2BEB1CA7FD99354F4">
    <w:name w:val="7E059D5DA65F47A2BEB1CA7FD99354F4"/>
    <w:rsid w:val="00BE30E0"/>
    <w:pPr>
      <w:spacing w:line="278" w:lineRule="auto"/>
    </w:pPr>
    <w:rPr>
      <w:sz w:val="24"/>
      <w:szCs w:val="24"/>
    </w:rPr>
  </w:style>
  <w:style w:type="paragraph" w:customStyle="1" w:styleId="F859B4357E114FA1BAA7E5B67FACAF74">
    <w:name w:val="F859B4357E114FA1BAA7E5B67FACAF74"/>
    <w:rsid w:val="00BE30E0"/>
    <w:pPr>
      <w:spacing w:line="278" w:lineRule="auto"/>
    </w:pPr>
    <w:rPr>
      <w:sz w:val="24"/>
      <w:szCs w:val="24"/>
    </w:rPr>
  </w:style>
  <w:style w:type="paragraph" w:customStyle="1" w:styleId="E856B92DB4E2453D95238D05364EEDBD">
    <w:name w:val="E856B92DB4E2453D95238D05364EEDBD"/>
    <w:rsid w:val="00BE30E0"/>
    <w:pPr>
      <w:spacing w:line="278" w:lineRule="auto"/>
    </w:pPr>
    <w:rPr>
      <w:sz w:val="24"/>
      <w:szCs w:val="24"/>
    </w:rPr>
  </w:style>
  <w:style w:type="paragraph" w:customStyle="1" w:styleId="C087EE9DE24A4FC3B74B6D9DFB58FA52">
    <w:name w:val="C087EE9DE24A4FC3B74B6D9DFB58FA52"/>
    <w:rsid w:val="00BE30E0"/>
    <w:pPr>
      <w:spacing w:line="278" w:lineRule="auto"/>
    </w:pPr>
    <w:rPr>
      <w:sz w:val="24"/>
      <w:szCs w:val="24"/>
    </w:rPr>
  </w:style>
  <w:style w:type="paragraph" w:customStyle="1" w:styleId="50487CA4D43443098715017827BB4AF6">
    <w:name w:val="50487CA4D43443098715017827BB4AF6"/>
    <w:rsid w:val="00BE30E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520BDCE-6A60-4254-A550-5FCC1A5E7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917</TotalTime>
  <Pages>5</Pages>
  <Words>6347</Words>
  <Characters>3618</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991</cp:revision>
  <dcterms:created xsi:type="dcterms:W3CDTF">2024-10-17T11:41:00Z</dcterms:created>
  <dcterms:modified xsi:type="dcterms:W3CDTF">2026-04-28T07:20:00Z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